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6128FA" w:rsidRDefault="00786782" w:rsidP="00993132">
      <w:pPr>
        <w:spacing w:line="560" w:lineRule="exact"/>
        <w:ind w:firstLineChars="300" w:firstLine="1320"/>
        <w:jc w:val="center"/>
        <w:rPr>
          <w:rFonts w:ascii="方正小标宋简体" w:eastAsia="方正小标宋简体" w:hAnsi="仿宋" w:hint="eastAsia"/>
          <w:sz w:val="44"/>
          <w:szCs w:val="44"/>
        </w:rPr>
      </w:pPr>
      <w:r w:rsidRPr="006128FA">
        <w:rPr>
          <w:rFonts w:ascii="方正小标宋简体" w:eastAsia="方正小标宋简体" w:hAnsi="仿宋" w:hint="eastAsia"/>
          <w:sz w:val="44"/>
          <w:szCs w:val="44"/>
        </w:rPr>
        <w:t>佳琼镇人民政府</w:t>
      </w:r>
      <w:r w:rsidRPr="006128FA">
        <w:rPr>
          <w:rFonts w:ascii="方正小标宋简体" w:eastAsia="方正小标宋简体" w:hAnsi="仿宋" w:hint="eastAsia"/>
          <w:sz w:val="44"/>
          <w:szCs w:val="44"/>
        </w:rPr>
        <w:t>202</w:t>
      </w:r>
      <w:r w:rsidRPr="006128FA">
        <w:rPr>
          <w:rFonts w:ascii="方正小标宋简体" w:eastAsia="方正小标宋简体" w:hAnsi="仿宋" w:hint="eastAsia"/>
          <w:sz w:val="44"/>
          <w:szCs w:val="44"/>
        </w:rPr>
        <w:t>5</w:t>
      </w:r>
      <w:r w:rsidRPr="006128FA">
        <w:rPr>
          <w:rFonts w:ascii="方正小标宋简体" w:eastAsia="方正小标宋简体" w:hAnsi="仿宋" w:hint="eastAsia"/>
          <w:sz w:val="44"/>
          <w:szCs w:val="44"/>
        </w:rPr>
        <w:t>年度</w:t>
      </w:r>
      <w:r w:rsidRPr="006128FA">
        <w:rPr>
          <w:rFonts w:ascii="方正小标宋简体" w:eastAsia="方正小标宋简体" w:hAnsi="仿宋" w:hint="eastAsia"/>
          <w:sz w:val="44"/>
          <w:szCs w:val="44"/>
        </w:rPr>
        <w:t>部门</w:t>
      </w:r>
    </w:p>
    <w:p w:rsidR="009F0BFC" w:rsidRPr="006128FA" w:rsidRDefault="00786782" w:rsidP="00993132">
      <w:pPr>
        <w:spacing w:line="560" w:lineRule="exact"/>
        <w:ind w:firstLineChars="300" w:firstLine="1320"/>
        <w:jc w:val="center"/>
        <w:rPr>
          <w:rFonts w:ascii="方正小标宋简体" w:eastAsia="方正小标宋简体" w:hAnsi="仿宋" w:hint="eastAsia"/>
          <w:sz w:val="44"/>
          <w:szCs w:val="44"/>
        </w:rPr>
      </w:pPr>
      <w:r w:rsidRPr="006128FA">
        <w:rPr>
          <w:rFonts w:ascii="方正小标宋简体" w:eastAsia="方正小标宋简体" w:hAnsi="仿宋" w:hint="eastAsia"/>
          <w:sz w:val="44"/>
          <w:szCs w:val="44"/>
        </w:rPr>
        <w:t>（单位）预算</w:t>
      </w: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Pr="006128FA" w:rsidRDefault="009F0BFC" w:rsidP="00993132">
      <w:pPr>
        <w:spacing w:line="560" w:lineRule="exact"/>
        <w:rPr>
          <w:rFonts w:ascii="方正仿宋简体" w:eastAsia="方正仿宋简体" w:hAnsi="仿宋" w:hint="eastAsia"/>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hint="eastAsia"/>
          <w:sz w:val="32"/>
          <w:szCs w:val="32"/>
        </w:rPr>
      </w:pPr>
    </w:p>
    <w:p w:rsidR="00993132" w:rsidRDefault="00993132" w:rsidP="00993132">
      <w:pPr>
        <w:spacing w:line="560" w:lineRule="exact"/>
        <w:rPr>
          <w:rFonts w:ascii="仿宋" w:eastAsia="仿宋" w:hAnsi="仿宋" w:hint="eastAsia"/>
          <w:sz w:val="32"/>
          <w:szCs w:val="32"/>
        </w:rPr>
      </w:pPr>
    </w:p>
    <w:p w:rsidR="00993132" w:rsidRDefault="00993132" w:rsidP="00993132">
      <w:pPr>
        <w:spacing w:line="560" w:lineRule="exact"/>
        <w:rPr>
          <w:rFonts w:ascii="仿宋" w:eastAsia="仿宋" w:hAnsi="仿宋" w:hint="eastAsia"/>
          <w:sz w:val="32"/>
          <w:szCs w:val="32"/>
        </w:rPr>
      </w:pPr>
    </w:p>
    <w:p w:rsidR="00993132" w:rsidRDefault="00993132" w:rsidP="00993132">
      <w:pPr>
        <w:spacing w:line="560" w:lineRule="exact"/>
        <w:rPr>
          <w:rFonts w:ascii="仿宋" w:eastAsia="仿宋" w:hAnsi="仿宋" w:hint="eastAsia"/>
          <w:sz w:val="32"/>
          <w:szCs w:val="32"/>
        </w:rPr>
      </w:pPr>
    </w:p>
    <w:p w:rsidR="00993132" w:rsidRDefault="00993132" w:rsidP="00993132">
      <w:pPr>
        <w:spacing w:line="560" w:lineRule="exact"/>
        <w:rPr>
          <w:rFonts w:ascii="仿宋" w:eastAsia="仿宋" w:hAnsi="仿宋"/>
          <w:sz w:val="32"/>
          <w:szCs w:val="32"/>
        </w:rPr>
      </w:pPr>
    </w:p>
    <w:p w:rsidR="00993132" w:rsidRPr="00993132" w:rsidRDefault="00786782" w:rsidP="00993132">
      <w:pPr>
        <w:spacing w:line="560" w:lineRule="exact"/>
        <w:ind w:firstLineChars="800" w:firstLine="2560"/>
        <w:rPr>
          <w:rFonts w:ascii="方正仿宋简体" w:eastAsia="方正仿宋简体" w:hAnsi="仿宋" w:hint="eastAsia"/>
          <w:sz w:val="32"/>
          <w:szCs w:val="32"/>
        </w:rPr>
      </w:pPr>
      <w:r w:rsidRPr="006128FA">
        <w:rPr>
          <w:rFonts w:ascii="方正仿宋简体" w:eastAsia="方正仿宋简体" w:hAnsi="仿宋" w:hint="eastAsia"/>
          <w:sz w:val="32"/>
          <w:szCs w:val="32"/>
        </w:rPr>
        <w:t>2025</w:t>
      </w:r>
      <w:r w:rsidRPr="006128FA">
        <w:rPr>
          <w:rFonts w:ascii="方正仿宋简体" w:eastAsia="方正仿宋简体" w:hAnsi="仿宋" w:hint="eastAsia"/>
          <w:sz w:val="32"/>
          <w:szCs w:val="32"/>
        </w:rPr>
        <w:t>年</w:t>
      </w:r>
      <w:r w:rsidRPr="006128FA">
        <w:rPr>
          <w:rFonts w:ascii="方正仿宋简体" w:eastAsia="方正仿宋简体" w:hAnsi="仿宋" w:hint="eastAsia"/>
          <w:sz w:val="32"/>
          <w:szCs w:val="32"/>
        </w:rPr>
        <w:t>1</w:t>
      </w:r>
      <w:r w:rsidRPr="006128FA">
        <w:rPr>
          <w:rFonts w:ascii="方正仿宋简体" w:eastAsia="方正仿宋简体" w:hAnsi="仿宋" w:hint="eastAsia"/>
          <w:sz w:val="32"/>
          <w:szCs w:val="32"/>
        </w:rPr>
        <w:t>月</w:t>
      </w:r>
      <w:r w:rsidRPr="006128FA">
        <w:rPr>
          <w:rFonts w:ascii="方正仿宋简体" w:eastAsia="方正仿宋简体" w:hAnsi="仿宋" w:hint="eastAsia"/>
          <w:sz w:val="32"/>
          <w:szCs w:val="32"/>
        </w:rPr>
        <w:t xml:space="preserve">20 </w:t>
      </w:r>
      <w:r w:rsidRPr="006128FA">
        <w:rPr>
          <w:rFonts w:ascii="方正仿宋简体" w:eastAsia="方正仿宋简体" w:hAnsi="仿宋" w:hint="eastAsia"/>
          <w:sz w:val="32"/>
          <w:szCs w:val="32"/>
        </w:rPr>
        <w:t>日</w:t>
      </w:r>
    </w:p>
    <w:p w:rsidR="009F0BFC" w:rsidRDefault="00786782" w:rsidP="00993132">
      <w:pPr>
        <w:spacing w:line="560" w:lineRule="exact"/>
        <w:jc w:val="center"/>
        <w:rPr>
          <w:rFonts w:ascii="方正小标宋简体" w:eastAsia="方正小标宋简体" w:hAnsiTheme="minorHAnsi" w:cstheme="minorBidi" w:hint="eastAsia"/>
          <w:sz w:val="44"/>
          <w:szCs w:val="44"/>
        </w:rPr>
      </w:pPr>
      <w:r w:rsidRPr="006128FA">
        <w:rPr>
          <w:rFonts w:ascii="方正小标宋简体" w:eastAsia="方正小标宋简体" w:hAnsiTheme="minorHAnsi" w:cstheme="minorBidi" w:hint="eastAsia"/>
          <w:sz w:val="44"/>
          <w:szCs w:val="44"/>
        </w:rPr>
        <w:lastRenderedPageBreak/>
        <w:t>目</w:t>
      </w:r>
      <w:r w:rsidRPr="006128FA">
        <w:rPr>
          <w:rFonts w:ascii="方正小标宋简体" w:eastAsia="方正小标宋简体" w:hAnsiTheme="minorHAnsi" w:cstheme="minorBidi" w:hint="eastAsia"/>
          <w:sz w:val="44"/>
          <w:szCs w:val="44"/>
        </w:rPr>
        <w:t xml:space="preserve">  </w:t>
      </w:r>
      <w:r w:rsidRPr="006128FA">
        <w:rPr>
          <w:rFonts w:ascii="方正小标宋简体" w:eastAsia="方正小标宋简体" w:hAnsiTheme="minorHAnsi" w:cstheme="minorBidi" w:hint="eastAsia"/>
          <w:sz w:val="44"/>
          <w:szCs w:val="44"/>
        </w:rPr>
        <w:t>录</w:t>
      </w:r>
    </w:p>
    <w:p w:rsidR="00993132" w:rsidRPr="006128FA" w:rsidRDefault="00993132" w:rsidP="00993132">
      <w:pPr>
        <w:spacing w:line="560" w:lineRule="exact"/>
        <w:jc w:val="center"/>
        <w:rPr>
          <w:rFonts w:ascii="方正小标宋简体" w:eastAsia="方正小标宋简体" w:hAnsiTheme="minorHAnsi" w:cstheme="minorBidi"/>
          <w:sz w:val="44"/>
          <w:szCs w:val="44"/>
        </w:rPr>
      </w:pPr>
    </w:p>
    <w:p w:rsidR="009F0BFC" w:rsidRPr="006128FA" w:rsidRDefault="00786782" w:rsidP="00993132">
      <w:pPr>
        <w:spacing w:line="560" w:lineRule="exact"/>
        <w:rPr>
          <w:rFonts w:ascii="方正黑体简体" w:eastAsia="方正黑体简体" w:hint="eastAsia"/>
          <w:sz w:val="32"/>
          <w:szCs w:val="32"/>
        </w:rPr>
      </w:pPr>
      <w:r w:rsidRPr="006128FA">
        <w:rPr>
          <w:rFonts w:ascii="方正黑体简体" w:eastAsia="方正黑体简体" w:hint="eastAsia"/>
          <w:sz w:val="32"/>
          <w:szCs w:val="32"/>
        </w:rPr>
        <w:t>第一部分</w:t>
      </w:r>
      <w:r w:rsidRPr="006128FA">
        <w:rPr>
          <w:rFonts w:ascii="方正黑体简体" w:eastAsia="方正黑体简体" w:hint="eastAsia"/>
          <w:sz w:val="32"/>
          <w:szCs w:val="32"/>
        </w:rPr>
        <w:t xml:space="preserve">  </w:t>
      </w:r>
      <w:r w:rsidRPr="006128FA">
        <w:rPr>
          <w:rFonts w:ascii="方正黑体简体" w:eastAsia="方正黑体简体" w:hint="eastAsia"/>
          <w:sz w:val="32"/>
          <w:szCs w:val="32"/>
        </w:rPr>
        <w:t>佳琼镇</w:t>
      </w:r>
      <w:r w:rsidRPr="006128FA">
        <w:rPr>
          <w:rFonts w:ascii="方正黑体简体" w:eastAsia="方正黑体简体" w:hint="eastAsia"/>
          <w:sz w:val="32"/>
          <w:szCs w:val="32"/>
        </w:rPr>
        <w:t>人民政府</w:t>
      </w:r>
      <w:r w:rsidRPr="006128FA">
        <w:rPr>
          <w:rFonts w:ascii="方正黑体简体" w:eastAsia="方正黑体简体" w:hint="eastAsia"/>
          <w:sz w:val="32"/>
          <w:szCs w:val="32"/>
        </w:rPr>
        <w:t>概况</w:t>
      </w:r>
    </w:p>
    <w:p w:rsidR="009F0BFC" w:rsidRPr="006128FA" w:rsidRDefault="006128FA" w:rsidP="00993132">
      <w:pPr>
        <w:spacing w:line="560" w:lineRule="exact"/>
        <w:rPr>
          <w:rFonts w:ascii="方正楷体简体" w:eastAsia="方正楷体简体" w:hint="eastAsia"/>
          <w:sz w:val="32"/>
          <w:szCs w:val="32"/>
        </w:rPr>
      </w:pPr>
      <w:r w:rsidRPr="006128FA">
        <w:rPr>
          <w:rFonts w:ascii="方正楷体简体" w:eastAsia="方正楷体简体" w:hint="eastAsia"/>
          <w:sz w:val="32"/>
          <w:szCs w:val="32"/>
        </w:rPr>
        <w:t>1.</w:t>
      </w:r>
      <w:r w:rsidR="00786782" w:rsidRPr="006128FA">
        <w:rPr>
          <w:rFonts w:ascii="方正楷体简体" w:eastAsia="方正楷体简体" w:hint="eastAsia"/>
          <w:sz w:val="32"/>
          <w:szCs w:val="32"/>
        </w:rPr>
        <w:t>主要职能</w:t>
      </w:r>
      <w:r w:rsidRPr="006128FA">
        <w:rPr>
          <w:rFonts w:ascii="方正楷体简体" w:eastAsia="方正楷体简体" w:hint="eastAsia"/>
          <w:sz w:val="32"/>
          <w:szCs w:val="32"/>
        </w:rPr>
        <w:t>…</w:t>
      </w:r>
      <w:bookmarkStart w:id="0" w:name="OLE_LINK7"/>
      <w:r w:rsidRPr="006128FA">
        <w:rPr>
          <w:rFonts w:ascii="方正楷体简体" w:eastAsia="方正楷体简体" w:hint="eastAsia"/>
          <w:sz w:val="32"/>
          <w:szCs w:val="32"/>
        </w:rPr>
        <w:t>…</w:t>
      </w:r>
      <w:proofErr w:type="gramStart"/>
      <w:r w:rsidRPr="006128FA">
        <w:rPr>
          <w:rFonts w:ascii="方正楷体简体" w:eastAsia="方正楷体简体" w:hint="eastAsia"/>
          <w:sz w:val="32"/>
          <w:szCs w:val="32"/>
        </w:rPr>
        <w:t>…………………………</w:t>
      </w:r>
      <w:bookmarkEnd w:id="0"/>
      <w:r w:rsidRPr="006128FA">
        <w:rPr>
          <w:rFonts w:ascii="方正楷体简体" w:eastAsia="方正楷体简体" w:hint="eastAsia"/>
          <w:sz w:val="32"/>
          <w:szCs w:val="32"/>
        </w:rPr>
        <w:t>……………</w:t>
      </w:r>
      <w:proofErr w:type="gramEnd"/>
      <w:r w:rsidRPr="006128FA">
        <w:rPr>
          <w:rFonts w:ascii="方正楷体简体" w:eastAsia="方正楷体简体" w:hint="eastAsia"/>
          <w:sz w:val="32"/>
          <w:szCs w:val="32"/>
        </w:rPr>
        <w:t>3页-</w:t>
      </w:r>
      <w:r w:rsidR="00E56BEA">
        <w:rPr>
          <w:rFonts w:ascii="方正楷体简体" w:eastAsia="方正楷体简体" w:hint="eastAsia"/>
          <w:sz w:val="32"/>
          <w:szCs w:val="32"/>
        </w:rPr>
        <w:t>5</w:t>
      </w:r>
      <w:r w:rsidRPr="006128FA">
        <w:rPr>
          <w:rFonts w:ascii="方正楷体简体" w:eastAsia="方正楷体简体" w:hint="eastAsia"/>
          <w:sz w:val="32"/>
          <w:szCs w:val="32"/>
        </w:rPr>
        <w:t>页</w:t>
      </w:r>
    </w:p>
    <w:p w:rsidR="009F0BFC" w:rsidRPr="006128FA" w:rsidRDefault="006128FA" w:rsidP="00993132">
      <w:pPr>
        <w:spacing w:line="560" w:lineRule="exact"/>
        <w:rPr>
          <w:rFonts w:ascii="方正楷体简体" w:eastAsia="方正楷体简体" w:hint="eastAsia"/>
          <w:sz w:val="32"/>
          <w:szCs w:val="32"/>
        </w:rPr>
      </w:pPr>
      <w:r w:rsidRPr="006128FA">
        <w:rPr>
          <w:rFonts w:ascii="方正楷体简体" w:eastAsia="方正楷体简体" w:hint="eastAsia"/>
          <w:sz w:val="32"/>
          <w:szCs w:val="32"/>
        </w:rPr>
        <w:t>2.</w:t>
      </w:r>
      <w:r w:rsidR="00786782" w:rsidRPr="006128FA">
        <w:rPr>
          <w:rFonts w:ascii="方正楷体简体" w:eastAsia="方正楷体简体" w:hint="eastAsia"/>
          <w:sz w:val="32"/>
          <w:szCs w:val="32"/>
        </w:rPr>
        <w:t>部门（</w:t>
      </w:r>
      <w:r w:rsidR="00786782" w:rsidRPr="006128FA">
        <w:rPr>
          <w:rFonts w:ascii="方正楷体简体" w:eastAsia="方正楷体简体" w:hint="eastAsia"/>
          <w:sz w:val="32"/>
          <w:szCs w:val="32"/>
        </w:rPr>
        <w:t>单位</w:t>
      </w:r>
      <w:r w:rsidR="00786782" w:rsidRPr="006128FA">
        <w:rPr>
          <w:rFonts w:ascii="方正楷体简体" w:eastAsia="方正楷体简体" w:hint="eastAsia"/>
          <w:sz w:val="32"/>
          <w:szCs w:val="32"/>
        </w:rPr>
        <w:t>）机构设置</w:t>
      </w:r>
      <w:r w:rsidR="00786782" w:rsidRPr="006128FA">
        <w:rPr>
          <w:rFonts w:ascii="方正楷体简体" w:eastAsia="方正楷体简体" w:hint="eastAsia"/>
          <w:sz w:val="32"/>
          <w:szCs w:val="32"/>
        </w:rPr>
        <w:t>情况</w:t>
      </w:r>
      <w:r w:rsidR="00E56BEA">
        <w:rPr>
          <w:rFonts w:ascii="方正楷体简体" w:eastAsia="方正楷体简体" w:hint="eastAsia"/>
          <w:sz w:val="32"/>
          <w:szCs w:val="32"/>
        </w:rPr>
        <w:t>……</w:t>
      </w:r>
      <w:proofErr w:type="gramStart"/>
      <w:r w:rsidR="00E56BEA">
        <w:rPr>
          <w:rFonts w:ascii="方正楷体简体" w:eastAsia="方正楷体简体" w:hint="eastAsia"/>
          <w:sz w:val="32"/>
          <w:szCs w:val="32"/>
        </w:rPr>
        <w:t>…</w:t>
      </w:r>
      <w:bookmarkStart w:id="1" w:name="OLE_LINK4"/>
      <w:bookmarkStart w:id="2" w:name="OLE_LINK5"/>
      <w:r w:rsidR="00E56BEA">
        <w:rPr>
          <w:rFonts w:ascii="方正楷体简体" w:eastAsia="方正楷体简体" w:hint="eastAsia"/>
          <w:sz w:val="32"/>
          <w:szCs w:val="32"/>
        </w:rPr>
        <w:t>……</w:t>
      </w:r>
      <w:bookmarkEnd w:id="1"/>
      <w:bookmarkEnd w:id="2"/>
      <w:r w:rsidR="00E56BEA">
        <w:rPr>
          <w:rFonts w:ascii="方正楷体简体" w:eastAsia="方正楷体简体" w:hint="eastAsia"/>
          <w:sz w:val="32"/>
          <w:szCs w:val="32"/>
        </w:rPr>
        <w:t>………………</w:t>
      </w:r>
      <w:proofErr w:type="gramEnd"/>
      <w:r w:rsidR="00993132">
        <w:rPr>
          <w:rFonts w:ascii="方正楷体简体" w:eastAsia="方正楷体简体" w:hint="eastAsia"/>
          <w:sz w:val="32"/>
          <w:szCs w:val="32"/>
        </w:rPr>
        <w:t>5</w:t>
      </w:r>
      <w:r w:rsidR="00E56BEA">
        <w:rPr>
          <w:rFonts w:ascii="方正楷体简体" w:eastAsia="方正楷体简体" w:hint="eastAsia"/>
          <w:sz w:val="32"/>
          <w:szCs w:val="32"/>
        </w:rPr>
        <w:t>页</w:t>
      </w:r>
    </w:p>
    <w:p w:rsidR="009F0BFC" w:rsidRDefault="00786782" w:rsidP="00993132">
      <w:pPr>
        <w:spacing w:line="560" w:lineRule="exact"/>
        <w:rPr>
          <w:rFonts w:ascii="方正黑体简体" w:eastAsia="方正黑体简体" w:hint="eastAsia"/>
          <w:sz w:val="32"/>
          <w:szCs w:val="32"/>
        </w:rPr>
      </w:pPr>
      <w:r w:rsidRPr="00E56BEA">
        <w:rPr>
          <w:rFonts w:ascii="方正黑体简体" w:eastAsia="方正黑体简体" w:hint="eastAsia"/>
          <w:sz w:val="32"/>
          <w:szCs w:val="32"/>
        </w:rPr>
        <w:t>第二部分</w:t>
      </w:r>
      <w:r w:rsidRPr="00E56BEA">
        <w:rPr>
          <w:rFonts w:ascii="方正黑体简体" w:eastAsia="方正黑体简体" w:hint="eastAsia"/>
          <w:sz w:val="32"/>
          <w:szCs w:val="32"/>
        </w:rPr>
        <w:t xml:space="preserve">  </w:t>
      </w:r>
      <w:r w:rsidRPr="00E56BEA">
        <w:rPr>
          <w:rFonts w:ascii="方正黑体简体" w:eastAsia="方正黑体简体" w:hint="eastAsia"/>
          <w:sz w:val="32"/>
          <w:szCs w:val="32"/>
        </w:rPr>
        <w:t>佳琼镇人民政府</w:t>
      </w:r>
      <w:r w:rsidRPr="00E56BEA">
        <w:rPr>
          <w:rFonts w:ascii="方正黑体简体" w:eastAsia="方正黑体简体" w:hint="eastAsia"/>
          <w:sz w:val="32"/>
          <w:szCs w:val="32"/>
        </w:rPr>
        <w:t>部门（单位）预算明细表</w:t>
      </w:r>
    </w:p>
    <w:p w:rsidR="00E56BEA" w:rsidRDefault="00E56BEA" w:rsidP="00993132">
      <w:pPr>
        <w:spacing w:line="560" w:lineRule="exact"/>
        <w:rPr>
          <w:rFonts w:ascii="方正小标宋简体" w:eastAsia="方正小标宋简体" w:hAnsi="仿宋"/>
          <w:sz w:val="32"/>
          <w:szCs w:val="32"/>
        </w:rPr>
      </w:pPr>
      <w:r w:rsidRPr="00E56BEA">
        <w:rPr>
          <w:rFonts w:ascii="方正楷体简体" w:eastAsia="方正楷体简体" w:hAnsiTheme="minorHAnsi" w:cstheme="minorBidi" w:hint="eastAsia"/>
          <w:sz w:val="32"/>
          <w:szCs w:val="32"/>
        </w:rPr>
        <w:t>1. （表格详见附件）</w:t>
      </w:r>
    </w:p>
    <w:p w:rsidR="009F0BFC" w:rsidRPr="00E56BEA" w:rsidRDefault="00786782" w:rsidP="00993132">
      <w:pPr>
        <w:spacing w:line="560" w:lineRule="exact"/>
        <w:rPr>
          <w:rFonts w:ascii="方正黑体简体" w:eastAsia="方正黑体简体" w:hint="eastAsia"/>
          <w:sz w:val="32"/>
          <w:szCs w:val="32"/>
        </w:rPr>
      </w:pPr>
      <w:bookmarkStart w:id="3" w:name="OLE_LINK12"/>
      <w:r w:rsidRPr="00E56BEA">
        <w:rPr>
          <w:rFonts w:ascii="方正黑体简体" w:eastAsia="方正黑体简体" w:hint="eastAsia"/>
          <w:sz w:val="32"/>
          <w:szCs w:val="32"/>
        </w:rPr>
        <w:t>第三部分</w:t>
      </w:r>
      <w:bookmarkEnd w:id="3"/>
      <w:r w:rsidRPr="00E56BEA">
        <w:rPr>
          <w:rFonts w:ascii="方正黑体简体" w:eastAsia="方正黑体简体" w:hint="eastAsia"/>
          <w:sz w:val="32"/>
          <w:szCs w:val="32"/>
        </w:rPr>
        <w:t xml:space="preserve">  </w:t>
      </w:r>
      <w:r w:rsidRPr="00E56BEA">
        <w:rPr>
          <w:rFonts w:ascii="方正黑体简体" w:eastAsia="方正黑体简体" w:hint="eastAsia"/>
          <w:sz w:val="32"/>
          <w:szCs w:val="32"/>
        </w:rPr>
        <w:t>佳琼镇人民政府</w:t>
      </w:r>
      <w:r w:rsidRPr="00E56BEA">
        <w:rPr>
          <w:rFonts w:ascii="方正黑体简体" w:eastAsia="方正黑体简体" w:hint="eastAsia"/>
          <w:sz w:val="32"/>
          <w:szCs w:val="32"/>
        </w:rPr>
        <w:t>部门（单位）预算数据分析</w:t>
      </w:r>
    </w:p>
    <w:p w:rsidR="00F37C54" w:rsidRDefault="00E56BEA" w:rsidP="00993132">
      <w:pPr>
        <w:spacing w:line="560" w:lineRule="exact"/>
        <w:rPr>
          <w:rFonts w:ascii="方正楷体简体" w:eastAsia="方正楷体简体" w:hint="eastAsia"/>
          <w:sz w:val="32"/>
          <w:szCs w:val="32"/>
        </w:rPr>
      </w:pPr>
      <w:r>
        <w:rPr>
          <w:rFonts w:ascii="方正楷体简体" w:eastAsia="方正楷体简体" w:hint="eastAsia"/>
          <w:sz w:val="32"/>
          <w:szCs w:val="32"/>
        </w:rPr>
        <w:t>1.</w:t>
      </w:r>
      <w:r w:rsidR="00786782" w:rsidRPr="00E56BEA">
        <w:rPr>
          <w:rFonts w:ascii="方正楷体简体" w:eastAsia="方正楷体简体" w:hint="eastAsia"/>
          <w:sz w:val="32"/>
          <w:szCs w:val="32"/>
        </w:rPr>
        <w:t>部门</w:t>
      </w:r>
      <w:r w:rsidR="00786782" w:rsidRPr="00E56BEA">
        <w:rPr>
          <w:rFonts w:ascii="方正楷体简体" w:eastAsia="方正楷体简体" w:hint="eastAsia"/>
          <w:sz w:val="32"/>
          <w:szCs w:val="32"/>
        </w:rPr>
        <w:t>/</w:t>
      </w:r>
      <w:r w:rsidR="00786782" w:rsidRPr="00E56BEA">
        <w:rPr>
          <w:rFonts w:ascii="方正楷体简体" w:eastAsia="方正楷体简体" w:hint="eastAsia"/>
          <w:sz w:val="32"/>
          <w:szCs w:val="32"/>
        </w:rPr>
        <w:t>单位收支总体情况</w:t>
      </w:r>
      <w:bookmarkStart w:id="4" w:name="OLE_LINK10"/>
      <w:bookmarkStart w:id="5" w:name="OLE_LINK11"/>
      <w:r w:rsidRPr="006128FA">
        <w:rPr>
          <w:rFonts w:ascii="方正楷体简体" w:eastAsia="方正楷体简体" w:hint="eastAsia"/>
          <w:sz w:val="32"/>
          <w:szCs w:val="32"/>
        </w:rPr>
        <w:t>……</w:t>
      </w:r>
      <w:proofErr w:type="gramStart"/>
      <w:r w:rsidRPr="006128FA">
        <w:rPr>
          <w:rFonts w:ascii="方正楷体简体" w:eastAsia="方正楷体简体" w:hint="eastAsia"/>
          <w:sz w:val="32"/>
          <w:szCs w:val="32"/>
        </w:rPr>
        <w:t>……………</w:t>
      </w:r>
      <w:bookmarkStart w:id="6" w:name="OLE_LINK8"/>
      <w:bookmarkStart w:id="7" w:name="OLE_LINK9"/>
      <w:r w:rsidRPr="006128FA">
        <w:rPr>
          <w:rFonts w:ascii="方正楷体简体" w:eastAsia="方正楷体简体" w:hint="eastAsia"/>
          <w:sz w:val="32"/>
          <w:szCs w:val="32"/>
        </w:rPr>
        <w:t>…</w:t>
      </w:r>
      <w:r>
        <w:rPr>
          <w:rFonts w:ascii="方正楷体简体" w:eastAsia="方正楷体简体" w:hint="eastAsia"/>
          <w:sz w:val="32"/>
          <w:szCs w:val="32"/>
        </w:rPr>
        <w:t>……</w:t>
      </w:r>
      <w:bookmarkEnd w:id="6"/>
      <w:bookmarkEnd w:id="7"/>
      <w:r w:rsidR="00F37C54" w:rsidRPr="006128FA">
        <w:rPr>
          <w:rFonts w:ascii="方正楷体简体" w:eastAsia="方正楷体简体" w:hint="eastAsia"/>
          <w:sz w:val="32"/>
          <w:szCs w:val="32"/>
        </w:rPr>
        <w:t>…</w:t>
      </w:r>
      <w:r w:rsidR="00F37C54">
        <w:rPr>
          <w:rFonts w:ascii="方正楷体简体" w:eastAsia="方正楷体简体" w:hint="eastAsia"/>
          <w:sz w:val="32"/>
          <w:szCs w:val="32"/>
        </w:rPr>
        <w:t>……</w:t>
      </w:r>
      <w:proofErr w:type="gramEnd"/>
      <w:r w:rsidR="00993132">
        <w:rPr>
          <w:rFonts w:ascii="方正楷体简体" w:eastAsia="方正楷体简体" w:hint="eastAsia"/>
          <w:sz w:val="32"/>
          <w:szCs w:val="32"/>
        </w:rPr>
        <w:t>7</w:t>
      </w:r>
      <w:r>
        <w:rPr>
          <w:rFonts w:ascii="方正楷体简体" w:eastAsia="方正楷体简体" w:hint="eastAsia"/>
          <w:sz w:val="32"/>
          <w:szCs w:val="32"/>
        </w:rPr>
        <w:t>页</w:t>
      </w:r>
    </w:p>
    <w:bookmarkEnd w:id="4"/>
    <w:bookmarkEnd w:id="5"/>
    <w:p w:rsidR="00F37C54" w:rsidRDefault="00E56BEA" w:rsidP="00993132">
      <w:pPr>
        <w:spacing w:line="560" w:lineRule="exact"/>
        <w:rPr>
          <w:rFonts w:ascii="方正楷体简体" w:eastAsia="方正楷体简体" w:hint="eastAsia"/>
          <w:sz w:val="32"/>
          <w:szCs w:val="32"/>
        </w:rPr>
      </w:pPr>
      <w:r>
        <w:rPr>
          <w:rFonts w:ascii="方正楷体简体" w:eastAsia="方正楷体简体" w:hint="eastAsia"/>
          <w:sz w:val="32"/>
          <w:szCs w:val="32"/>
        </w:rPr>
        <w:t>2.</w:t>
      </w:r>
      <w:r w:rsidR="00786782" w:rsidRPr="00E56BEA">
        <w:rPr>
          <w:rFonts w:ascii="方正楷体简体" w:eastAsia="方正楷体简体" w:hint="eastAsia"/>
          <w:sz w:val="32"/>
          <w:szCs w:val="32"/>
        </w:rPr>
        <w:t>部门</w:t>
      </w:r>
      <w:r w:rsidR="00786782" w:rsidRPr="00E56BEA">
        <w:rPr>
          <w:rFonts w:ascii="方正楷体简体" w:eastAsia="方正楷体简体" w:hint="eastAsia"/>
          <w:sz w:val="32"/>
          <w:szCs w:val="32"/>
        </w:rPr>
        <w:t>/</w:t>
      </w:r>
      <w:r w:rsidR="00786782" w:rsidRPr="00E56BEA">
        <w:rPr>
          <w:rFonts w:ascii="方正楷体简体" w:eastAsia="方正楷体简体" w:hint="eastAsia"/>
          <w:sz w:val="32"/>
          <w:szCs w:val="32"/>
        </w:rPr>
        <w:t>单位收入总体情况</w:t>
      </w:r>
      <w:bookmarkStart w:id="8" w:name="OLE_LINK17"/>
      <w:bookmarkStart w:id="9" w:name="OLE_LINK18"/>
      <w:r w:rsidR="00F37C54" w:rsidRPr="006128FA">
        <w:rPr>
          <w:rFonts w:ascii="方正楷体简体" w:eastAsia="方正楷体简体" w:hint="eastAsia"/>
          <w:sz w:val="32"/>
          <w:szCs w:val="32"/>
        </w:rPr>
        <w:t>……</w:t>
      </w:r>
      <w:proofErr w:type="gramStart"/>
      <w:r w:rsidR="00F37C54" w:rsidRPr="006128FA">
        <w:rPr>
          <w:rFonts w:ascii="方正楷体简体" w:eastAsia="方正楷体简体" w:hint="eastAsia"/>
          <w:sz w:val="32"/>
          <w:szCs w:val="32"/>
        </w:rPr>
        <w:t>………………</w:t>
      </w:r>
      <w:bookmarkEnd w:id="8"/>
      <w:bookmarkEnd w:id="9"/>
      <w:r w:rsidR="00F37C54">
        <w:rPr>
          <w:rFonts w:ascii="方正楷体简体" w:eastAsia="方正楷体简体" w:hint="eastAsia"/>
          <w:sz w:val="32"/>
          <w:szCs w:val="32"/>
        </w:rPr>
        <w:t>……</w:t>
      </w:r>
      <w:r w:rsidR="00F37C54" w:rsidRPr="006128FA">
        <w:rPr>
          <w:rFonts w:ascii="方正楷体简体" w:eastAsia="方正楷体简体" w:hint="eastAsia"/>
          <w:sz w:val="32"/>
          <w:szCs w:val="32"/>
        </w:rPr>
        <w:t>…</w:t>
      </w:r>
      <w:r w:rsidR="00F37C54">
        <w:rPr>
          <w:rFonts w:ascii="方正楷体简体" w:eastAsia="方正楷体简体" w:hint="eastAsia"/>
          <w:sz w:val="32"/>
          <w:szCs w:val="32"/>
        </w:rPr>
        <w:t>……</w:t>
      </w:r>
      <w:proofErr w:type="gramEnd"/>
      <w:r w:rsidR="00993132">
        <w:rPr>
          <w:rFonts w:ascii="方正楷体简体" w:eastAsia="方正楷体简体" w:hint="eastAsia"/>
          <w:sz w:val="32"/>
          <w:szCs w:val="32"/>
        </w:rPr>
        <w:t>7</w:t>
      </w:r>
      <w:r w:rsidR="00F37C54">
        <w:rPr>
          <w:rFonts w:ascii="方正楷体简体" w:eastAsia="方正楷体简体" w:hint="eastAsia"/>
          <w:sz w:val="32"/>
          <w:szCs w:val="32"/>
        </w:rPr>
        <w:t>页</w:t>
      </w:r>
    </w:p>
    <w:p w:rsidR="00F37C54" w:rsidRDefault="00F37C54" w:rsidP="00993132">
      <w:pPr>
        <w:spacing w:line="560" w:lineRule="exact"/>
        <w:rPr>
          <w:rFonts w:ascii="方正楷体简体" w:eastAsia="方正楷体简体" w:hint="eastAsia"/>
          <w:sz w:val="32"/>
          <w:szCs w:val="32"/>
        </w:rPr>
      </w:pPr>
      <w:r>
        <w:rPr>
          <w:rFonts w:ascii="方正楷体简体" w:eastAsia="方正楷体简体" w:hAnsiTheme="minorHAnsi" w:hint="eastAsia"/>
          <w:sz w:val="32"/>
          <w:szCs w:val="32"/>
        </w:rPr>
        <w:t>3.</w:t>
      </w:r>
      <w:r w:rsidR="00786782" w:rsidRPr="006128FA">
        <w:rPr>
          <w:rFonts w:ascii="方正楷体简体" w:eastAsia="方正楷体简体" w:hAnsiTheme="minorHAnsi" w:hint="eastAsia"/>
          <w:sz w:val="32"/>
          <w:szCs w:val="32"/>
        </w:rPr>
        <w:t>部门</w:t>
      </w:r>
      <w:r w:rsidR="00786782" w:rsidRPr="006128FA">
        <w:rPr>
          <w:rFonts w:ascii="方正楷体简体" w:eastAsia="方正楷体简体" w:hAnsiTheme="minorHAnsi" w:hint="eastAsia"/>
          <w:sz w:val="32"/>
          <w:szCs w:val="32"/>
        </w:rPr>
        <w:t>/</w:t>
      </w:r>
      <w:r w:rsidR="00786782" w:rsidRPr="006128FA">
        <w:rPr>
          <w:rFonts w:ascii="方正楷体简体" w:eastAsia="方正楷体简体" w:hAnsiTheme="minorHAnsi" w:hint="eastAsia"/>
          <w:sz w:val="32"/>
          <w:szCs w:val="32"/>
        </w:rPr>
        <w:t>单位支出总体情况</w:t>
      </w:r>
      <w:r w:rsidRPr="006128FA">
        <w:rPr>
          <w:rFonts w:ascii="方正楷体简体" w:eastAsia="方正楷体简体" w:hint="eastAsia"/>
          <w:sz w:val="32"/>
          <w:szCs w:val="32"/>
        </w:rPr>
        <w:t>……</w:t>
      </w:r>
      <w:bookmarkStart w:id="10" w:name="OLE_LINK13"/>
      <w:bookmarkStart w:id="11" w:name="OLE_LINK14"/>
      <w:proofErr w:type="gramStart"/>
      <w:r w:rsidRPr="006128FA">
        <w:rPr>
          <w:rFonts w:ascii="方正楷体简体" w:eastAsia="方正楷体简体" w:hint="eastAsia"/>
          <w:sz w:val="32"/>
          <w:szCs w:val="32"/>
        </w:rPr>
        <w:t>……………</w:t>
      </w:r>
      <w:bookmarkEnd w:id="10"/>
      <w:bookmarkEnd w:id="11"/>
      <w:r w:rsidRPr="006128FA">
        <w:rPr>
          <w:rFonts w:ascii="方正楷体简体" w:eastAsia="方正楷体简体" w:hint="eastAsia"/>
          <w:sz w:val="32"/>
          <w:szCs w:val="32"/>
        </w:rPr>
        <w:t>…</w:t>
      </w:r>
      <w:r>
        <w:rPr>
          <w:rFonts w:ascii="方正楷体简体" w:eastAsia="方正楷体简体" w:hint="eastAsia"/>
          <w:sz w:val="32"/>
          <w:szCs w:val="32"/>
        </w:rPr>
        <w:t>…</w:t>
      </w:r>
      <w:bookmarkStart w:id="12" w:name="OLE_LINK22"/>
      <w:r>
        <w:rPr>
          <w:rFonts w:ascii="方正楷体简体" w:eastAsia="方正楷体简体" w:hint="eastAsia"/>
          <w:sz w:val="32"/>
          <w:szCs w:val="32"/>
        </w:rPr>
        <w:t>…</w:t>
      </w:r>
      <w:bookmarkEnd w:id="12"/>
      <w:r w:rsidRPr="006128FA">
        <w:rPr>
          <w:rFonts w:ascii="方正楷体简体" w:eastAsia="方正楷体简体" w:hint="eastAsia"/>
          <w:sz w:val="32"/>
          <w:szCs w:val="32"/>
        </w:rPr>
        <w:t>…</w:t>
      </w:r>
      <w:r>
        <w:rPr>
          <w:rFonts w:ascii="方正楷体简体" w:eastAsia="方正楷体简体" w:hint="eastAsia"/>
          <w:sz w:val="32"/>
          <w:szCs w:val="32"/>
        </w:rPr>
        <w:t>……</w:t>
      </w:r>
      <w:bookmarkStart w:id="13" w:name="OLE_LINK15"/>
      <w:bookmarkStart w:id="14" w:name="OLE_LINK16"/>
      <w:proofErr w:type="gramEnd"/>
      <w:r w:rsidR="00993132">
        <w:rPr>
          <w:rFonts w:ascii="方正楷体简体" w:eastAsia="方正楷体简体" w:hint="eastAsia"/>
          <w:sz w:val="32"/>
          <w:szCs w:val="32"/>
        </w:rPr>
        <w:t>7</w:t>
      </w:r>
      <w:r>
        <w:rPr>
          <w:rFonts w:ascii="方正楷体简体" w:eastAsia="方正楷体简体" w:hint="eastAsia"/>
          <w:sz w:val="32"/>
          <w:szCs w:val="32"/>
        </w:rPr>
        <w:t>页</w:t>
      </w:r>
    </w:p>
    <w:bookmarkEnd w:id="13"/>
    <w:bookmarkEnd w:id="14"/>
    <w:p w:rsidR="009F0BFC" w:rsidRPr="00F37C54" w:rsidRDefault="00F37C54" w:rsidP="00993132">
      <w:pPr>
        <w:spacing w:line="560" w:lineRule="exact"/>
        <w:rPr>
          <w:rFonts w:ascii="方正黑体简体" w:eastAsia="方正黑体简体" w:hint="eastAsia"/>
          <w:sz w:val="32"/>
          <w:szCs w:val="32"/>
        </w:rPr>
      </w:pPr>
      <w:r>
        <w:rPr>
          <w:rFonts w:ascii="方正黑体简体" w:eastAsia="方正黑体简体" w:hint="eastAsia"/>
          <w:sz w:val="32"/>
          <w:szCs w:val="32"/>
        </w:rPr>
        <w:t xml:space="preserve">第四部分  </w:t>
      </w:r>
      <w:r w:rsidR="00786782" w:rsidRPr="00F37C54">
        <w:rPr>
          <w:rFonts w:ascii="方正黑体简体" w:eastAsia="方正黑体简体" w:hint="eastAsia"/>
          <w:sz w:val="32"/>
          <w:szCs w:val="32"/>
        </w:rPr>
        <w:t>财政拨款收支总体情况</w:t>
      </w:r>
    </w:p>
    <w:p w:rsidR="00AE6E10" w:rsidRDefault="00F37C54" w:rsidP="00993132">
      <w:pPr>
        <w:spacing w:line="560" w:lineRule="exact"/>
        <w:rPr>
          <w:rFonts w:ascii="方正楷体简体" w:eastAsia="方正楷体简体" w:hint="eastAsia"/>
          <w:sz w:val="32"/>
          <w:szCs w:val="32"/>
        </w:rPr>
      </w:pPr>
      <w:r>
        <w:rPr>
          <w:rFonts w:ascii="方正楷体简体" w:eastAsia="方正楷体简体" w:hint="eastAsia"/>
          <w:sz w:val="32"/>
          <w:szCs w:val="32"/>
        </w:rPr>
        <w:t>1.</w:t>
      </w:r>
      <w:r w:rsidR="00786782" w:rsidRPr="00F37C54">
        <w:rPr>
          <w:rFonts w:ascii="方正楷体简体" w:eastAsia="方正楷体简体" w:hint="eastAsia"/>
          <w:sz w:val="32"/>
          <w:szCs w:val="32"/>
        </w:rPr>
        <w:t>一般公共预算支出总体情况（按功能分类科目）</w:t>
      </w:r>
      <w:r w:rsidR="00AE6E10">
        <w:rPr>
          <w:rFonts w:ascii="方正楷体简体" w:eastAsia="方正楷体简体" w:hint="eastAsia"/>
          <w:sz w:val="32"/>
          <w:szCs w:val="32"/>
        </w:rPr>
        <w:t>……</w:t>
      </w:r>
      <w:r w:rsidR="00993132">
        <w:rPr>
          <w:rFonts w:ascii="方正楷体简体" w:eastAsia="方正楷体简体" w:hint="eastAsia"/>
          <w:sz w:val="32"/>
          <w:szCs w:val="32"/>
        </w:rPr>
        <w:t>7</w:t>
      </w:r>
      <w:r>
        <w:rPr>
          <w:rFonts w:ascii="方正楷体简体" w:eastAsia="方正楷体简体" w:hint="eastAsia"/>
          <w:sz w:val="32"/>
          <w:szCs w:val="32"/>
        </w:rPr>
        <w:t>页</w:t>
      </w:r>
    </w:p>
    <w:p w:rsidR="00F37C54" w:rsidRDefault="00F37C54" w:rsidP="00993132">
      <w:pPr>
        <w:spacing w:line="560" w:lineRule="exact"/>
        <w:rPr>
          <w:rFonts w:ascii="方正楷体简体" w:eastAsia="方正楷体简体"/>
          <w:sz w:val="32"/>
          <w:szCs w:val="32"/>
        </w:rPr>
      </w:pPr>
      <w:r>
        <w:rPr>
          <w:rFonts w:ascii="方正楷体简体" w:eastAsia="方正楷体简体" w:hint="eastAsia"/>
          <w:sz w:val="32"/>
          <w:szCs w:val="32"/>
        </w:rPr>
        <w:t>2.</w:t>
      </w:r>
      <w:r w:rsidR="00786782" w:rsidRPr="006128FA">
        <w:rPr>
          <w:rFonts w:ascii="方正楷体简体" w:eastAsia="方正楷体简体" w:hAnsiTheme="minorHAnsi" w:hint="eastAsia"/>
          <w:sz w:val="32"/>
          <w:szCs w:val="32"/>
        </w:rPr>
        <w:t>一般公共预算基本支出总体情况（按经济</w:t>
      </w:r>
      <w:proofErr w:type="gramStart"/>
      <w:r w:rsidR="00786782" w:rsidRPr="006128FA">
        <w:rPr>
          <w:rFonts w:ascii="方正楷体简体" w:eastAsia="方正楷体简体" w:hAnsiTheme="minorHAnsi" w:hint="eastAsia"/>
          <w:sz w:val="32"/>
          <w:szCs w:val="32"/>
        </w:rPr>
        <w:t>分类款级</w:t>
      </w:r>
      <w:proofErr w:type="gramEnd"/>
      <w:r w:rsidR="00786782" w:rsidRPr="006128FA">
        <w:rPr>
          <w:rFonts w:ascii="方正楷体简体" w:eastAsia="方正楷体简体" w:hAnsiTheme="minorHAnsi" w:hint="eastAsia"/>
          <w:sz w:val="32"/>
          <w:szCs w:val="32"/>
        </w:rPr>
        <w:t>科目）</w:t>
      </w:r>
      <w:r w:rsidRPr="006128FA">
        <w:rPr>
          <w:rFonts w:ascii="方正楷体简体" w:eastAsia="方正楷体简体" w:hint="eastAsia"/>
          <w:sz w:val="32"/>
          <w:szCs w:val="32"/>
        </w:rPr>
        <w:t>……</w:t>
      </w:r>
      <w:proofErr w:type="gramStart"/>
      <w:r w:rsidRPr="006128FA">
        <w:rPr>
          <w:rFonts w:ascii="方正楷体简体" w:eastAsia="方正楷体简体" w:hint="eastAsia"/>
          <w:sz w:val="32"/>
          <w:szCs w:val="32"/>
        </w:rPr>
        <w:t>……………………………………</w:t>
      </w:r>
      <w:r>
        <w:rPr>
          <w:rFonts w:ascii="方正楷体简体" w:eastAsia="方正楷体简体" w:hint="eastAsia"/>
          <w:sz w:val="32"/>
          <w:szCs w:val="32"/>
        </w:rPr>
        <w:t>………</w:t>
      </w:r>
      <w:proofErr w:type="gramEnd"/>
      <w:r w:rsidR="00993132">
        <w:rPr>
          <w:rFonts w:ascii="方正楷体简体" w:eastAsia="方正楷体简体" w:hint="eastAsia"/>
          <w:sz w:val="32"/>
          <w:szCs w:val="32"/>
        </w:rPr>
        <w:t>8</w:t>
      </w:r>
      <w:r>
        <w:rPr>
          <w:rFonts w:ascii="方正楷体简体" w:eastAsia="方正楷体简体" w:hint="eastAsia"/>
          <w:sz w:val="32"/>
          <w:szCs w:val="32"/>
        </w:rPr>
        <w:t>页-1</w:t>
      </w:r>
      <w:r w:rsidR="00993132">
        <w:rPr>
          <w:rFonts w:ascii="方正楷体简体" w:eastAsia="方正楷体简体" w:hint="eastAsia"/>
          <w:sz w:val="32"/>
          <w:szCs w:val="32"/>
        </w:rPr>
        <w:t>1</w:t>
      </w:r>
      <w:r>
        <w:rPr>
          <w:rFonts w:ascii="方正楷体简体" w:eastAsia="方正楷体简体" w:hint="eastAsia"/>
          <w:sz w:val="32"/>
          <w:szCs w:val="32"/>
        </w:rPr>
        <w:t>页</w:t>
      </w:r>
    </w:p>
    <w:p w:rsidR="009F0BFC" w:rsidRPr="00F37C54" w:rsidRDefault="00F37C54" w:rsidP="00993132">
      <w:pPr>
        <w:spacing w:line="560" w:lineRule="exact"/>
        <w:rPr>
          <w:rFonts w:ascii="方正楷体简体" w:eastAsia="方正楷体简体" w:hint="eastAsia"/>
          <w:sz w:val="32"/>
          <w:szCs w:val="32"/>
        </w:rPr>
      </w:pPr>
      <w:r>
        <w:rPr>
          <w:rFonts w:ascii="方正楷体简体" w:eastAsia="方正楷体简体" w:hAnsiTheme="minorHAnsi" w:hint="eastAsia"/>
          <w:sz w:val="32"/>
          <w:szCs w:val="32"/>
        </w:rPr>
        <w:t>3.</w:t>
      </w:r>
      <w:r w:rsidR="00786782" w:rsidRPr="00F37C54">
        <w:rPr>
          <w:rFonts w:ascii="方正楷体简体" w:eastAsia="方正楷体简体" w:hint="eastAsia"/>
          <w:sz w:val="32"/>
          <w:szCs w:val="32"/>
        </w:rPr>
        <w:t>一般公共预算“三公”经费支出总体情况</w:t>
      </w:r>
      <w:r w:rsidR="00AE6E10">
        <w:rPr>
          <w:rFonts w:ascii="方正楷体简体" w:eastAsia="方正楷体简体" w:hint="eastAsia"/>
          <w:sz w:val="32"/>
          <w:szCs w:val="32"/>
        </w:rPr>
        <w:t>……11</w:t>
      </w:r>
      <w:r>
        <w:rPr>
          <w:rFonts w:ascii="方正楷体简体" w:eastAsia="方正楷体简体" w:hint="eastAsia"/>
          <w:sz w:val="32"/>
          <w:szCs w:val="32"/>
        </w:rPr>
        <w:t>页</w:t>
      </w:r>
      <w:r w:rsidR="00AE6E10">
        <w:rPr>
          <w:rFonts w:ascii="方正楷体简体" w:eastAsia="方正楷体简体" w:hint="eastAsia"/>
          <w:sz w:val="32"/>
          <w:szCs w:val="32"/>
        </w:rPr>
        <w:t>-12页</w:t>
      </w:r>
    </w:p>
    <w:p w:rsidR="009F0BFC" w:rsidRPr="00F37C54" w:rsidRDefault="00F37C54" w:rsidP="00993132">
      <w:pPr>
        <w:spacing w:line="560" w:lineRule="exact"/>
        <w:rPr>
          <w:rFonts w:ascii="方正楷体简体" w:eastAsia="方正楷体简体" w:hint="eastAsia"/>
          <w:sz w:val="32"/>
          <w:szCs w:val="32"/>
        </w:rPr>
      </w:pPr>
      <w:r>
        <w:rPr>
          <w:rFonts w:ascii="方正楷体简体" w:eastAsia="方正楷体简体" w:hint="eastAsia"/>
          <w:sz w:val="32"/>
          <w:szCs w:val="32"/>
        </w:rPr>
        <w:t>4.</w:t>
      </w:r>
      <w:r w:rsidR="00786782" w:rsidRPr="00F37C54">
        <w:rPr>
          <w:rFonts w:ascii="方正楷体简体" w:eastAsia="方正楷体简体" w:hint="eastAsia"/>
          <w:sz w:val="32"/>
          <w:szCs w:val="32"/>
        </w:rPr>
        <w:t>政府性基金预算支出总体情况</w:t>
      </w:r>
      <w:r>
        <w:rPr>
          <w:rFonts w:ascii="方正楷体简体" w:eastAsia="方正楷体简体" w:hint="eastAsia"/>
          <w:sz w:val="32"/>
          <w:szCs w:val="32"/>
        </w:rPr>
        <w:t>……</w:t>
      </w:r>
      <w:proofErr w:type="gramStart"/>
      <w:r>
        <w:rPr>
          <w:rFonts w:ascii="方正楷体简体" w:eastAsia="方正楷体简体" w:hint="eastAsia"/>
          <w:sz w:val="32"/>
          <w:szCs w:val="32"/>
        </w:rPr>
        <w:t>……………………</w:t>
      </w:r>
      <w:proofErr w:type="gramEnd"/>
      <w:r>
        <w:rPr>
          <w:rFonts w:ascii="方正楷体简体" w:eastAsia="方正楷体简体" w:hint="eastAsia"/>
          <w:sz w:val="32"/>
          <w:szCs w:val="32"/>
        </w:rPr>
        <w:t>1</w:t>
      </w:r>
      <w:r w:rsidR="00993132">
        <w:rPr>
          <w:rFonts w:ascii="方正楷体简体" w:eastAsia="方正楷体简体" w:hint="eastAsia"/>
          <w:sz w:val="32"/>
          <w:szCs w:val="32"/>
        </w:rPr>
        <w:t>2</w:t>
      </w:r>
      <w:r>
        <w:rPr>
          <w:rFonts w:ascii="方正楷体简体" w:eastAsia="方正楷体简体" w:hint="eastAsia"/>
          <w:sz w:val="32"/>
          <w:szCs w:val="32"/>
        </w:rPr>
        <w:t>页</w:t>
      </w:r>
    </w:p>
    <w:p w:rsidR="009F0BFC" w:rsidRPr="00F37C54" w:rsidRDefault="00F37C54" w:rsidP="00993132">
      <w:pPr>
        <w:spacing w:line="560" w:lineRule="exact"/>
        <w:rPr>
          <w:rFonts w:ascii="方正楷体简体" w:eastAsia="方正楷体简体" w:hint="eastAsia"/>
          <w:sz w:val="32"/>
          <w:szCs w:val="32"/>
        </w:rPr>
      </w:pPr>
      <w:r>
        <w:rPr>
          <w:rFonts w:ascii="方正楷体简体" w:eastAsia="方正楷体简体" w:hint="eastAsia"/>
          <w:sz w:val="32"/>
          <w:szCs w:val="32"/>
        </w:rPr>
        <w:t>5.</w:t>
      </w:r>
      <w:r w:rsidR="00786782" w:rsidRPr="00F37C54">
        <w:rPr>
          <w:rFonts w:ascii="方正楷体简体" w:eastAsia="方正楷体简体" w:hint="eastAsia"/>
          <w:sz w:val="32"/>
          <w:szCs w:val="32"/>
        </w:rPr>
        <w:t>政府性基金“三公”经费支出总体情况</w:t>
      </w:r>
      <w:r>
        <w:rPr>
          <w:rFonts w:ascii="方正楷体简体" w:eastAsia="方正楷体简体" w:hint="eastAsia"/>
          <w:sz w:val="32"/>
          <w:szCs w:val="32"/>
        </w:rPr>
        <w:t>…</w:t>
      </w:r>
      <w:bookmarkStart w:id="15" w:name="OLE_LINK23"/>
      <w:bookmarkStart w:id="16" w:name="OLE_LINK24"/>
      <w:r>
        <w:rPr>
          <w:rFonts w:ascii="方正楷体简体" w:eastAsia="方正楷体简体" w:hint="eastAsia"/>
          <w:sz w:val="32"/>
          <w:szCs w:val="32"/>
        </w:rPr>
        <w:t>…</w:t>
      </w:r>
      <w:proofErr w:type="gramStart"/>
      <w:r>
        <w:rPr>
          <w:rFonts w:ascii="方正楷体简体" w:eastAsia="方正楷体简体" w:hint="eastAsia"/>
          <w:sz w:val="32"/>
          <w:szCs w:val="32"/>
        </w:rPr>
        <w:t>…</w:t>
      </w:r>
      <w:bookmarkEnd w:id="15"/>
      <w:bookmarkEnd w:id="16"/>
      <w:r w:rsidR="00AE6E10">
        <w:rPr>
          <w:rFonts w:ascii="方正楷体简体" w:eastAsia="方正楷体简体" w:hint="eastAsia"/>
          <w:sz w:val="32"/>
          <w:szCs w:val="32"/>
        </w:rPr>
        <w:t>………</w:t>
      </w:r>
      <w:proofErr w:type="gramEnd"/>
      <w:r>
        <w:rPr>
          <w:rFonts w:ascii="方正楷体简体" w:eastAsia="方正楷体简体" w:hint="eastAsia"/>
          <w:sz w:val="32"/>
          <w:szCs w:val="32"/>
        </w:rPr>
        <w:t>1</w:t>
      </w:r>
      <w:r w:rsidR="00993132">
        <w:rPr>
          <w:rFonts w:ascii="方正楷体简体" w:eastAsia="方正楷体简体" w:hint="eastAsia"/>
          <w:sz w:val="32"/>
          <w:szCs w:val="32"/>
        </w:rPr>
        <w:t>2</w:t>
      </w:r>
      <w:r>
        <w:rPr>
          <w:rFonts w:ascii="方正楷体简体" w:eastAsia="方正楷体简体" w:hint="eastAsia"/>
          <w:sz w:val="32"/>
          <w:szCs w:val="32"/>
        </w:rPr>
        <w:t>页</w:t>
      </w:r>
    </w:p>
    <w:p w:rsidR="009F0BFC" w:rsidRPr="00F37C54" w:rsidRDefault="00F37C54" w:rsidP="00993132">
      <w:pPr>
        <w:spacing w:line="560" w:lineRule="exact"/>
        <w:rPr>
          <w:rFonts w:ascii="方正楷体简体" w:eastAsia="方正楷体简体" w:hint="eastAsia"/>
          <w:sz w:val="32"/>
          <w:szCs w:val="32"/>
        </w:rPr>
      </w:pPr>
      <w:r>
        <w:rPr>
          <w:rFonts w:ascii="方正楷体简体" w:eastAsia="方正楷体简体" w:hint="eastAsia"/>
          <w:sz w:val="32"/>
          <w:szCs w:val="32"/>
        </w:rPr>
        <w:t>6.</w:t>
      </w:r>
      <w:r w:rsidR="00786782" w:rsidRPr="00F37C54">
        <w:rPr>
          <w:rFonts w:ascii="方正楷体简体" w:eastAsia="方正楷体简体" w:hint="eastAsia"/>
          <w:sz w:val="32"/>
          <w:szCs w:val="32"/>
        </w:rPr>
        <w:t>其他重要</w:t>
      </w:r>
      <w:r w:rsidR="00786782" w:rsidRPr="00F37C54">
        <w:rPr>
          <w:rFonts w:ascii="方正楷体简体" w:eastAsia="方正楷体简体" w:hint="eastAsia"/>
          <w:sz w:val="32"/>
          <w:szCs w:val="32"/>
        </w:rPr>
        <w:t>事项情况说明</w:t>
      </w:r>
      <w:r>
        <w:rPr>
          <w:rFonts w:ascii="方正楷体简体" w:eastAsia="方正楷体简体" w:hint="eastAsia"/>
          <w:sz w:val="32"/>
          <w:szCs w:val="32"/>
        </w:rPr>
        <w:t>……</w:t>
      </w:r>
      <w:proofErr w:type="gramStart"/>
      <w:r>
        <w:rPr>
          <w:rFonts w:ascii="方正楷体简体" w:eastAsia="方正楷体简体" w:hint="eastAsia"/>
          <w:sz w:val="32"/>
          <w:szCs w:val="32"/>
        </w:rPr>
        <w:t>……………………</w:t>
      </w:r>
      <w:proofErr w:type="gramEnd"/>
      <w:r>
        <w:rPr>
          <w:rFonts w:ascii="方正楷体简体" w:eastAsia="方正楷体简体" w:hint="eastAsia"/>
          <w:sz w:val="32"/>
          <w:szCs w:val="32"/>
        </w:rPr>
        <w:t>1</w:t>
      </w:r>
      <w:r w:rsidR="00AE6E10">
        <w:rPr>
          <w:rFonts w:ascii="方正楷体简体" w:eastAsia="方正楷体简体" w:hint="eastAsia"/>
          <w:sz w:val="32"/>
          <w:szCs w:val="32"/>
        </w:rPr>
        <w:t>2</w:t>
      </w:r>
      <w:r>
        <w:rPr>
          <w:rFonts w:ascii="方正楷体简体" w:eastAsia="方正楷体简体" w:hint="eastAsia"/>
          <w:sz w:val="32"/>
          <w:szCs w:val="32"/>
        </w:rPr>
        <w:t>页-1</w:t>
      </w:r>
      <w:r w:rsidR="008F175E">
        <w:rPr>
          <w:rFonts w:ascii="方正楷体简体" w:eastAsia="方正楷体简体" w:hint="eastAsia"/>
          <w:sz w:val="32"/>
          <w:szCs w:val="32"/>
        </w:rPr>
        <w:t>3</w:t>
      </w:r>
      <w:r>
        <w:rPr>
          <w:rFonts w:ascii="方正楷体简体" w:eastAsia="方正楷体简体" w:hint="eastAsia"/>
          <w:sz w:val="32"/>
          <w:szCs w:val="32"/>
        </w:rPr>
        <w:t>页</w:t>
      </w:r>
    </w:p>
    <w:p w:rsidR="009F0BFC" w:rsidRPr="00F37C54" w:rsidRDefault="00F37C54" w:rsidP="00993132">
      <w:pPr>
        <w:spacing w:line="560" w:lineRule="exact"/>
        <w:rPr>
          <w:rFonts w:ascii="方正楷体简体" w:eastAsia="方正楷体简体" w:hint="eastAsia"/>
          <w:sz w:val="32"/>
          <w:szCs w:val="32"/>
        </w:rPr>
      </w:pPr>
      <w:r>
        <w:rPr>
          <w:rFonts w:ascii="方正楷体简体" w:eastAsia="方正楷体简体" w:hint="eastAsia"/>
          <w:sz w:val="32"/>
          <w:szCs w:val="32"/>
        </w:rPr>
        <w:t>7.</w:t>
      </w:r>
      <w:r w:rsidR="00786782" w:rsidRPr="00F37C54">
        <w:rPr>
          <w:rFonts w:ascii="方正楷体简体" w:eastAsia="方正楷体简体" w:hint="eastAsia"/>
          <w:sz w:val="32"/>
          <w:szCs w:val="32"/>
        </w:rPr>
        <w:t>第四部分</w:t>
      </w:r>
      <w:r w:rsidR="00786782" w:rsidRPr="00F37C54">
        <w:rPr>
          <w:rFonts w:ascii="方正楷体简体" w:eastAsia="方正楷体简体" w:hint="eastAsia"/>
          <w:sz w:val="32"/>
          <w:szCs w:val="32"/>
        </w:rPr>
        <w:t xml:space="preserve">  </w:t>
      </w:r>
      <w:r w:rsidR="00786782" w:rsidRPr="00F37C54">
        <w:rPr>
          <w:rFonts w:ascii="方正楷体简体" w:eastAsia="方正楷体简体" w:hint="eastAsia"/>
          <w:sz w:val="32"/>
          <w:szCs w:val="32"/>
        </w:rPr>
        <w:t>名词解释</w:t>
      </w:r>
      <w:r w:rsidRPr="00F37C54">
        <w:rPr>
          <w:rFonts w:ascii="方正楷体简体" w:eastAsia="方正楷体简体" w:hint="eastAsia"/>
          <w:sz w:val="32"/>
          <w:szCs w:val="32"/>
        </w:rPr>
        <w:t>……</w:t>
      </w:r>
      <w:proofErr w:type="gramStart"/>
      <w:r w:rsidRPr="00F37C54">
        <w:rPr>
          <w:rFonts w:ascii="方正楷体简体" w:eastAsia="方正楷体简体" w:hint="eastAsia"/>
          <w:sz w:val="32"/>
          <w:szCs w:val="32"/>
        </w:rPr>
        <w:t>………………</w:t>
      </w:r>
      <w:r>
        <w:rPr>
          <w:rFonts w:ascii="方正楷体简体" w:eastAsia="方正楷体简体" w:hint="eastAsia"/>
          <w:sz w:val="32"/>
          <w:szCs w:val="32"/>
        </w:rPr>
        <w:t>………</w:t>
      </w:r>
      <w:proofErr w:type="gramEnd"/>
      <w:r>
        <w:rPr>
          <w:rFonts w:ascii="方正楷体简体" w:eastAsia="方正楷体简体" w:hint="eastAsia"/>
          <w:sz w:val="32"/>
          <w:szCs w:val="32"/>
        </w:rPr>
        <w:t>1</w:t>
      </w:r>
      <w:r w:rsidR="008F175E">
        <w:rPr>
          <w:rFonts w:ascii="方正楷体简体" w:eastAsia="方正楷体简体" w:hint="eastAsia"/>
          <w:sz w:val="32"/>
          <w:szCs w:val="32"/>
        </w:rPr>
        <w:t>4</w:t>
      </w:r>
      <w:r>
        <w:rPr>
          <w:rFonts w:ascii="方正楷体简体" w:eastAsia="方正楷体简体" w:hint="eastAsia"/>
          <w:sz w:val="32"/>
          <w:szCs w:val="32"/>
        </w:rPr>
        <w:t>页-1</w:t>
      </w:r>
      <w:r w:rsidR="008F175E">
        <w:rPr>
          <w:rFonts w:ascii="方正楷体简体" w:eastAsia="方正楷体简体" w:hint="eastAsia"/>
          <w:sz w:val="32"/>
          <w:szCs w:val="32"/>
        </w:rPr>
        <w:t>5</w:t>
      </w:r>
      <w:r>
        <w:rPr>
          <w:rFonts w:ascii="方正楷体简体" w:eastAsia="方正楷体简体" w:hint="eastAsia"/>
          <w:sz w:val="32"/>
          <w:szCs w:val="32"/>
        </w:rPr>
        <w:t>页</w:t>
      </w: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hint="eastAsia"/>
          <w:sz w:val="32"/>
          <w:szCs w:val="32"/>
        </w:rPr>
      </w:pPr>
    </w:p>
    <w:p w:rsidR="006128FA" w:rsidRDefault="006128FA" w:rsidP="00993132">
      <w:pPr>
        <w:spacing w:line="560" w:lineRule="exact"/>
        <w:rPr>
          <w:rFonts w:ascii="仿宋" w:eastAsia="仿宋" w:hAnsi="仿宋" w:hint="eastAsia"/>
          <w:sz w:val="32"/>
          <w:szCs w:val="32"/>
        </w:rPr>
      </w:pPr>
    </w:p>
    <w:p w:rsidR="006128FA" w:rsidRDefault="006128FA" w:rsidP="00993132">
      <w:pPr>
        <w:spacing w:line="560" w:lineRule="exact"/>
        <w:rPr>
          <w:rFonts w:ascii="仿宋" w:eastAsia="仿宋" w:hAnsi="仿宋"/>
          <w:sz w:val="32"/>
          <w:szCs w:val="32"/>
        </w:rPr>
      </w:pPr>
    </w:p>
    <w:p w:rsidR="009F0BFC" w:rsidRPr="00A812B3" w:rsidRDefault="00786782" w:rsidP="00993132">
      <w:pPr>
        <w:spacing w:line="560" w:lineRule="exact"/>
        <w:jc w:val="center"/>
        <w:rPr>
          <w:rFonts w:ascii="方正小标宋简体" w:eastAsia="方正小标宋简体" w:hAnsi="仿宋"/>
          <w:sz w:val="44"/>
          <w:szCs w:val="44"/>
        </w:rPr>
      </w:pPr>
      <w:r w:rsidRPr="00A812B3">
        <w:rPr>
          <w:rFonts w:ascii="方正小标宋简体" w:eastAsia="方正小标宋简体" w:hAnsi="仿宋" w:hint="eastAsia"/>
          <w:sz w:val="44"/>
          <w:szCs w:val="44"/>
        </w:rPr>
        <w:lastRenderedPageBreak/>
        <w:t>第一部分</w:t>
      </w:r>
    </w:p>
    <w:p w:rsidR="009F0BFC" w:rsidRPr="00C5241F" w:rsidRDefault="00786782" w:rsidP="00C5241F">
      <w:pPr>
        <w:spacing w:line="560" w:lineRule="exact"/>
        <w:jc w:val="center"/>
        <w:rPr>
          <w:rFonts w:ascii="方正小标宋简体" w:eastAsia="方正小标宋简体" w:hAnsi="仿宋"/>
          <w:sz w:val="44"/>
          <w:szCs w:val="44"/>
        </w:rPr>
      </w:pPr>
      <w:r w:rsidRPr="00A812B3">
        <w:rPr>
          <w:rFonts w:ascii="方正小标宋简体" w:eastAsia="方正小标宋简体" w:hAnsi="仿宋" w:hint="eastAsia"/>
          <w:sz w:val="44"/>
          <w:szCs w:val="44"/>
        </w:rPr>
        <w:t>佳琼镇人民政府</w:t>
      </w:r>
      <w:r w:rsidRPr="00A812B3">
        <w:rPr>
          <w:rFonts w:ascii="方正小标宋简体" w:eastAsia="方正小标宋简体" w:hAnsi="仿宋" w:hint="eastAsia"/>
          <w:sz w:val="44"/>
          <w:szCs w:val="44"/>
        </w:rPr>
        <w:t>概况</w:t>
      </w:r>
    </w:p>
    <w:p w:rsidR="009F0BFC" w:rsidRPr="00A812B3" w:rsidRDefault="00786782" w:rsidP="00993132">
      <w:pPr>
        <w:spacing w:line="560" w:lineRule="exact"/>
        <w:rPr>
          <w:rFonts w:ascii="方正黑体简体" w:eastAsia="方正黑体简体" w:hAnsi="黑体" w:hint="eastAsia"/>
          <w:sz w:val="32"/>
          <w:szCs w:val="32"/>
        </w:rPr>
      </w:pPr>
      <w:bookmarkStart w:id="17" w:name="OLE_LINK20"/>
      <w:bookmarkStart w:id="18" w:name="OLE_LINK21"/>
      <w:r w:rsidRPr="00A812B3">
        <w:rPr>
          <w:rFonts w:ascii="方正黑体简体" w:eastAsia="方正黑体简体" w:hAnsi="黑体" w:hint="eastAsia"/>
          <w:sz w:val="32"/>
          <w:szCs w:val="32"/>
        </w:rPr>
        <w:t>一、主要职能</w:t>
      </w:r>
    </w:p>
    <w:bookmarkEnd w:id="17"/>
    <w:bookmarkEnd w:id="18"/>
    <w:p w:rsidR="009F0BFC" w:rsidRPr="00A812B3" w:rsidRDefault="00786782" w:rsidP="00993132">
      <w:pPr>
        <w:spacing w:line="560" w:lineRule="exact"/>
        <w:ind w:firstLineChars="200" w:firstLine="640"/>
        <w:rPr>
          <w:rFonts w:ascii="方正楷体简体" w:eastAsia="方正楷体简体" w:hint="eastAsia"/>
          <w:sz w:val="32"/>
          <w:szCs w:val="32"/>
        </w:rPr>
      </w:pPr>
      <w:r w:rsidRPr="00A812B3">
        <w:rPr>
          <w:rFonts w:ascii="方正楷体简体" w:eastAsia="方正楷体简体" w:hint="eastAsia"/>
          <w:sz w:val="32"/>
          <w:szCs w:val="32"/>
        </w:rPr>
        <w:t>（一）部门职责。</w:t>
      </w:r>
    </w:p>
    <w:p w:rsidR="009F0BFC" w:rsidRPr="00A812B3" w:rsidRDefault="00A92650" w:rsidP="00993132">
      <w:pPr>
        <w:spacing w:line="560" w:lineRule="exact"/>
        <w:ind w:firstLineChars="200" w:firstLine="643"/>
        <w:rPr>
          <w:rFonts w:ascii="方正仿宋简体" w:eastAsia="方正仿宋简体" w:hint="eastAsia"/>
          <w:b/>
          <w:sz w:val="32"/>
          <w:szCs w:val="32"/>
        </w:rPr>
      </w:pPr>
      <w:r>
        <w:rPr>
          <w:rFonts w:ascii="方正仿宋简体" w:eastAsia="方正仿宋简体" w:hint="eastAsia"/>
          <w:b/>
          <w:sz w:val="32"/>
          <w:szCs w:val="32"/>
        </w:rPr>
        <w:t>1.</w:t>
      </w:r>
      <w:r w:rsidR="00786782" w:rsidRPr="00A812B3">
        <w:rPr>
          <w:rFonts w:ascii="方正仿宋简体" w:eastAsia="方正仿宋简体" w:hint="eastAsia"/>
          <w:b/>
          <w:sz w:val="32"/>
          <w:szCs w:val="32"/>
        </w:rPr>
        <w:t>镇</w:t>
      </w:r>
      <w:r w:rsidR="00786782" w:rsidRPr="00A812B3">
        <w:rPr>
          <w:rFonts w:ascii="方正仿宋简体" w:eastAsia="方正仿宋简体" w:hint="eastAsia"/>
          <w:b/>
          <w:sz w:val="32"/>
          <w:szCs w:val="32"/>
        </w:rPr>
        <w:t>党委</w:t>
      </w:r>
      <w:r w:rsidR="00786782" w:rsidRPr="00A812B3">
        <w:rPr>
          <w:rFonts w:ascii="方正仿宋简体" w:eastAsia="方正仿宋简体" w:hint="eastAsia"/>
          <w:b/>
          <w:sz w:val="32"/>
          <w:szCs w:val="32"/>
        </w:rPr>
        <w:t>职责</w:t>
      </w:r>
    </w:p>
    <w:p w:rsidR="00A92650" w:rsidRPr="00A92650" w:rsidRDefault="00A92650" w:rsidP="00993132">
      <w:pPr>
        <w:pStyle w:val="a7"/>
        <w:numPr>
          <w:ilvl w:val="0"/>
          <w:numId w:val="4"/>
        </w:numPr>
        <w:spacing w:line="560" w:lineRule="exact"/>
        <w:ind w:firstLineChars="0"/>
        <w:rPr>
          <w:rFonts w:ascii="仿宋_GB2312" w:eastAsia="仿宋_GB2312"/>
          <w:sz w:val="32"/>
          <w:szCs w:val="32"/>
        </w:rPr>
      </w:pPr>
      <w:r w:rsidRPr="00A92650">
        <w:rPr>
          <w:rFonts w:ascii="仿宋_GB2312" w:eastAsia="仿宋_GB2312" w:hint="eastAsia"/>
          <w:sz w:val="32"/>
          <w:szCs w:val="32"/>
        </w:rPr>
        <w:t>贯彻执行党和国家的路线、方针、政策。</w:t>
      </w:r>
    </w:p>
    <w:p w:rsidR="009F0BFC" w:rsidRDefault="00786782" w:rsidP="00993132">
      <w:pPr>
        <w:pStyle w:val="a7"/>
        <w:numPr>
          <w:ilvl w:val="0"/>
          <w:numId w:val="4"/>
        </w:numPr>
        <w:spacing w:line="560" w:lineRule="exact"/>
        <w:ind w:left="0" w:firstLineChars="100" w:firstLine="320"/>
        <w:rPr>
          <w:rFonts w:ascii="仿宋_GB2312" w:eastAsia="仿宋_GB2312" w:hint="eastAsia"/>
          <w:sz w:val="32"/>
          <w:szCs w:val="32"/>
        </w:rPr>
      </w:pPr>
      <w:r w:rsidRPr="00A92650">
        <w:rPr>
          <w:rFonts w:ascii="仿宋_GB2312" w:eastAsia="仿宋_GB2312" w:hint="eastAsia"/>
          <w:sz w:val="32"/>
          <w:szCs w:val="32"/>
        </w:rPr>
        <w:t>贯彻落实上级党委的重要会议、文件、指示及重要工作部署。</w:t>
      </w:r>
    </w:p>
    <w:p w:rsidR="009F0BFC" w:rsidRDefault="00786782" w:rsidP="00993132">
      <w:pPr>
        <w:pStyle w:val="a7"/>
        <w:numPr>
          <w:ilvl w:val="0"/>
          <w:numId w:val="4"/>
        </w:numPr>
        <w:spacing w:line="560" w:lineRule="exact"/>
        <w:ind w:left="0" w:firstLineChars="100" w:firstLine="320"/>
        <w:rPr>
          <w:rFonts w:ascii="仿宋_GB2312" w:eastAsia="仿宋_GB2312" w:hint="eastAsia"/>
          <w:sz w:val="32"/>
          <w:szCs w:val="32"/>
        </w:rPr>
      </w:pPr>
      <w:r w:rsidRPr="00A92650">
        <w:rPr>
          <w:rFonts w:ascii="仿宋_GB2312" w:eastAsia="仿宋_GB2312" w:hint="eastAsia"/>
          <w:sz w:val="32"/>
          <w:szCs w:val="32"/>
        </w:rPr>
        <w:t>领导并组织、协调</w:t>
      </w:r>
      <w:r w:rsidRPr="00A92650">
        <w:rPr>
          <w:rFonts w:ascii="仿宋_GB2312" w:eastAsia="仿宋_GB2312" w:hint="eastAsia"/>
          <w:sz w:val="32"/>
          <w:szCs w:val="32"/>
        </w:rPr>
        <w:t>镇</w:t>
      </w:r>
      <w:r w:rsidRPr="00A92650">
        <w:rPr>
          <w:rFonts w:ascii="仿宋_GB2312" w:eastAsia="仿宋_GB2312" w:hint="eastAsia"/>
          <w:sz w:val="32"/>
          <w:szCs w:val="32"/>
        </w:rPr>
        <w:t>政府、</w:t>
      </w:r>
      <w:r w:rsidRPr="00A92650">
        <w:rPr>
          <w:rFonts w:ascii="仿宋_GB2312" w:eastAsia="仿宋_GB2312" w:hint="eastAsia"/>
          <w:sz w:val="32"/>
          <w:szCs w:val="32"/>
        </w:rPr>
        <w:t>镇</w:t>
      </w:r>
      <w:r w:rsidRPr="00A92650">
        <w:rPr>
          <w:rFonts w:ascii="仿宋_GB2312" w:eastAsia="仿宋_GB2312" w:hint="eastAsia"/>
          <w:sz w:val="32"/>
          <w:szCs w:val="32"/>
        </w:rPr>
        <w:t>人大开展各项工作，维护党的权威。充分发挥</w:t>
      </w:r>
      <w:r w:rsidRPr="00A92650">
        <w:rPr>
          <w:rFonts w:ascii="仿宋_GB2312" w:eastAsia="仿宋_GB2312" w:hint="eastAsia"/>
          <w:sz w:val="32"/>
          <w:szCs w:val="32"/>
        </w:rPr>
        <w:t>镇</w:t>
      </w:r>
      <w:r w:rsidRPr="00A92650">
        <w:rPr>
          <w:rFonts w:ascii="仿宋_GB2312" w:eastAsia="仿宋_GB2312" w:hint="eastAsia"/>
          <w:sz w:val="32"/>
          <w:szCs w:val="32"/>
        </w:rPr>
        <w:t>党委的核心作用。</w:t>
      </w:r>
    </w:p>
    <w:p w:rsidR="009F0BFC" w:rsidRDefault="00786782" w:rsidP="00993132">
      <w:pPr>
        <w:pStyle w:val="a7"/>
        <w:numPr>
          <w:ilvl w:val="0"/>
          <w:numId w:val="4"/>
        </w:numPr>
        <w:spacing w:line="560" w:lineRule="exact"/>
        <w:ind w:left="0" w:firstLineChars="100" w:firstLine="320"/>
        <w:rPr>
          <w:rFonts w:ascii="仿宋_GB2312" w:eastAsia="仿宋_GB2312" w:hint="eastAsia"/>
          <w:sz w:val="32"/>
          <w:szCs w:val="32"/>
        </w:rPr>
      </w:pPr>
      <w:r w:rsidRPr="00A92650">
        <w:rPr>
          <w:rFonts w:ascii="仿宋_GB2312" w:eastAsia="仿宋_GB2312" w:hint="eastAsia"/>
          <w:sz w:val="32"/>
          <w:szCs w:val="32"/>
        </w:rPr>
        <w:t>负责</w:t>
      </w:r>
      <w:r w:rsidRPr="00A92650">
        <w:rPr>
          <w:rFonts w:ascii="仿宋_GB2312" w:eastAsia="仿宋_GB2312" w:hint="eastAsia"/>
          <w:sz w:val="32"/>
          <w:szCs w:val="32"/>
        </w:rPr>
        <w:t>镇</w:t>
      </w:r>
      <w:r w:rsidRPr="00A92650">
        <w:rPr>
          <w:rFonts w:ascii="仿宋_GB2312" w:eastAsia="仿宋_GB2312" w:hint="eastAsia"/>
          <w:sz w:val="32"/>
          <w:szCs w:val="32"/>
        </w:rPr>
        <w:t>党建工作，做好党员发展、培训和教育工作。</w:t>
      </w:r>
    </w:p>
    <w:p w:rsidR="009F0BFC" w:rsidRDefault="00786782" w:rsidP="00993132">
      <w:pPr>
        <w:pStyle w:val="a7"/>
        <w:numPr>
          <w:ilvl w:val="0"/>
          <w:numId w:val="4"/>
        </w:numPr>
        <w:spacing w:line="560" w:lineRule="exact"/>
        <w:ind w:left="0" w:firstLineChars="100" w:firstLine="320"/>
        <w:rPr>
          <w:rFonts w:ascii="仿宋_GB2312" w:eastAsia="仿宋_GB2312" w:hint="eastAsia"/>
          <w:sz w:val="32"/>
          <w:szCs w:val="32"/>
        </w:rPr>
      </w:pPr>
      <w:r w:rsidRPr="00A92650">
        <w:rPr>
          <w:rFonts w:ascii="仿宋_GB2312" w:eastAsia="仿宋_GB2312" w:hint="eastAsia"/>
          <w:sz w:val="32"/>
          <w:szCs w:val="32"/>
        </w:rPr>
        <w:t>负责</w:t>
      </w:r>
      <w:proofErr w:type="gramStart"/>
      <w:r w:rsidRPr="00A92650">
        <w:rPr>
          <w:rFonts w:ascii="仿宋_GB2312" w:eastAsia="仿宋_GB2312" w:hint="eastAsia"/>
          <w:sz w:val="32"/>
          <w:szCs w:val="32"/>
        </w:rPr>
        <w:t>镇</w:t>
      </w:r>
      <w:r w:rsidRPr="00A92650">
        <w:rPr>
          <w:rFonts w:ascii="仿宋_GB2312" w:eastAsia="仿宋_GB2312" w:hint="eastAsia"/>
          <w:sz w:val="32"/>
          <w:szCs w:val="32"/>
        </w:rPr>
        <w:t>思想</w:t>
      </w:r>
      <w:proofErr w:type="gramEnd"/>
      <w:r w:rsidRPr="00A92650">
        <w:rPr>
          <w:rFonts w:ascii="仿宋_GB2312" w:eastAsia="仿宋_GB2312" w:hint="eastAsia"/>
          <w:sz w:val="32"/>
          <w:szCs w:val="32"/>
        </w:rPr>
        <w:t>意识形态方面的工作，把握正确的舆论导向，做好干部教育工作。</w:t>
      </w:r>
    </w:p>
    <w:p w:rsidR="009F0BFC" w:rsidRDefault="00786782" w:rsidP="00993132">
      <w:pPr>
        <w:pStyle w:val="a7"/>
        <w:numPr>
          <w:ilvl w:val="0"/>
          <w:numId w:val="4"/>
        </w:numPr>
        <w:spacing w:line="560" w:lineRule="exact"/>
        <w:ind w:left="0" w:firstLineChars="100" w:firstLine="320"/>
        <w:rPr>
          <w:rFonts w:ascii="仿宋_GB2312" w:eastAsia="仿宋_GB2312" w:hint="eastAsia"/>
          <w:sz w:val="32"/>
          <w:szCs w:val="32"/>
        </w:rPr>
      </w:pPr>
      <w:r w:rsidRPr="00A92650">
        <w:rPr>
          <w:rFonts w:ascii="仿宋_GB2312" w:eastAsia="仿宋_GB2312" w:hint="eastAsia"/>
          <w:sz w:val="32"/>
          <w:szCs w:val="32"/>
        </w:rPr>
        <w:t>加强党风廉政建设，维护党的章程和其他党内法规，检查党的路线、方针、政策、决议的贯彻落实情况，严肃查处</w:t>
      </w:r>
      <w:r w:rsidRPr="00A92650">
        <w:rPr>
          <w:rFonts w:ascii="仿宋_GB2312" w:eastAsia="仿宋_GB2312" w:hint="eastAsia"/>
          <w:sz w:val="32"/>
          <w:szCs w:val="32"/>
        </w:rPr>
        <w:t>镇</w:t>
      </w:r>
      <w:r w:rsidRPr="00A92650">
        <w:rPr>
          <w:rFonts w:ascii="仿宋_GB2312" w:eastAsia="仿宋_GB2312" w:hint="eastAsia"/>
          <w:sz w:val="32"/>
          <w:szCs w:val="32"/>
        </w:rPr>
        <w:t>党员、干部的违法违纪现象。</w:t>
      </w:r>
    </w:p>
    <w:p w:rsidR="009F0BFC" w:rsidRDefault="00786782" w:rsidP="00993132">
      <w:pPr>
        <w:pStyle w:val="a7"/>
        <w:numPr>
          <w:ilvl w:val="0"/>
          <w:numId w:val="4"/>
        </w:numPr>
        <w:spacing w:line="560" w:lineRule="exact"/>
        <w:ind w:left="0" w:firstLineChars="100" w:firstLine="320"/>
        <w:rPr>
          <w:rFonts w:ascii="仿宋_GB2312" w:eastAsia="仿宋_GB2312" w:hint="eastAsia"/>
          <w:sz w:val="32"/>
          <w:szCs w:val="32"/>
        </w:rPr>
      </w:pPr>
      <w:r w:rsidRPr="00A92650">
        <w:rPr>
          <w:rFonts w:ascii="仿宋_GB2312" w:eastAsia="仿宋_GB2312" w:hint="eastAsia"/>
          <w:sz w:val="32"/>
          <w:szCs w:val="32"/>
        </w:rPr>
        <w:t>负责联系党外知识分子和民族、宗教界人士，及时向他们通报情况，反映他们的意见和建议，做好爱国统一战线工作。</w:t>
      </w:r>
    </w:p>
    <w:p w:rsidR="009F0BFC" w:rsidRDefault="00786782" w:rsidP="00993132">
      <w:pPr>
        <w:pStyle w:val="a7"/>
        <w:numPr>
          <w:ilvl w:val="0"/>
          <w:numId w:val="4"/>
        </w:numPr>
        <w:spacing w:line="560" w:lineRule="exact"/>
        <w:ind w:left="0" w:firstLineChars="100" w:firstLine="320"/>
        <w:rPr>
          <w:rFonts w:ascii="仿宋_GB2312" w:eastAsia="仿宋_GB2312" w:hint="eastAsia"/>
          <w:sz w:val="32"/>
          <w:szCs w:val="32"/>
        </w:rPr>
      </w:pPr>
      <w:r w:rsidRPr="00A92650">
        <w:rPr>
          <w:rFonts w:ascii="仿宋_GB2312" w:eastAsia="仿宋_GB2312" w:hint="eastAsia"/>
          <w:sz w:val="32"/>
          <w:szCs w:val="32"/>
        </w:rPr>
        <w:t>负责</w:t>
      </w:r>
      <w:r w:rsidRPr="00A92650">
        <w:rPr>
          <w:rFonts w:ascii="仿宋_GB2312" w:eastAsia="仿宋_GB2312" w:hint="eastAsia"/>
          <w:sz w:val="32"/>
          <w:szCs w:val="32"/>
        </w:rPr>
        <w:t>镇</w:t>
      </w:r>
      <w:r w:rsidRPr="00A92650">
        <w:rPr>
          <w:rFonts w:ascii="仿宋_GB2312" w:eastAsia="仿宋_GB2312" w:hint="eastAsia"/>
          <w:sz w:val="32"/>
          <w:szCs w:val="32"/>
        </w:rPr>
        <w:t>社会治安综合治理工作，确保局势稳定。</w:t>
      </w:r>
    </w:p>
    <w:p w:rsidR="00A92650" w:rsidRDefault="00786782" w:rsidP="00993132">
      <w:pPr>
        <w:pStyle w:val="a7"/>
        <w:numPr>
          <w:ilvl w:val="0"/>
          <w:numId w:val="4"/>
        </w:numPr>
        <w:spacing w:line="560" w:lineRule="exact"/>
        <w:ind w:left="0" w:firstLineChars="100" w:firstLine="320"/>
        <w:rPr>
          <w:rFonts w:ascii="仿宋_GB2312" w:eastAsia="仿宋_GB2312" w:hint="eastAsia"/>
          <w:sz w:val="32"/>
          <w:szCs w:val="32"/>
        </w:rPr>
      </w:pPr>
      <w:r w:rsidRPr="00A92650">
        <w:rPr>
          <w:rFonts w:ascii="仿宋_GB2312" w:eastAsia="仿宋_GB2312" w:hint="eastAsia"/>
          <w:sz w:val="32"/>
          <w:szCs w:val="32"/>
        </w:rPr>
        <w:t>承担上级党委各类文件的安全传递、管理和立卷、归档工作。</w:t>
      </w:r>
    </w:p>
    <w:p w:rsidR="009F0BFC" w:rsidRPr="008F7DF1" w:rsidRDefault="008F7DF1" w:rsidP="00993132">
      <w:pPr>
        <w:spacing w:line="560" w:lineRule="exact"/>
        <w:ind w:firstLineChars="100" w:firstLine="320"/>
        <w:rPr>
          <w:rFonts w:ascii="仿宋_GB2312" w:eastAsia="仿宋_GB2312"/>
          <w:sz w:val="32"/>
          <w:szCs w:val="32"/>
        </w:rPr>
      </w:pPr>
      <w:r w:rsidRPr="008F7DF1">
        <w:rPr>
          <w:rFonts w:ascii="仿宋_GB2312" w:eastAsia="仿宋_GB2312" w:hint="eastAsia"/>
          <w:sz w:val="32"/>
          <w:szCs w:val="32"/>
        </w:rPr>
        <w:t>（10）</w:t>
      </w:r>
      <w:r w:rsidR="00786782" w:rsidRPr="008F7DF1">
        <w:rPr>
          <w:rFonts w:ascii="仿宋_GB2312" w:eastAsia="仿宋_GB2312" w:hint="eastAsia"/>
          <w:sz w:val="32"/>
          <w:szCs w:val="32"/>
        </w:rPr>
        <w:t>承办县委交办的其他任务。</w:t>
      </w:r>
    </w:p>
    <w:p w:rsidR="00993132" w:rsidRDefault="00A92650" w:rsidP="00993132">
      <w:pPr>
        <w:spacing w:line="560" w:lineRule="exact"/>
        <w:ind w:firstLineChars="200" w:firstLine="643"/>
        <w:rPr>
          <w:rFonts w:ascii="方正仿宋简体" w:eastAsia="方正仿宋简体" w:hint="eastAsia"/>
          <w:b/>
          <w:sz w:val="32"/>
          <w:szCs w:val="32"/>
        </w:rPr>
      </w:pPr>
      <w:r w:rsidRPr="00A92650">
        <w:rPr>
          <w:rFonts w:ascii="方正仿宋简体" w:eastAsia="方正仿宋简体" w:hint="eastAsia"/>
          <w:b/>
          <w:sz w:val="32"/>
          <w:szCs w:val="32"/>
        </w:rPr>
        <w:t>2.</w:t>
      </w:r>
      <w:r>
        <w:rPr>
          <w:rFonts w:ascii="方正仿宋简体" w:eastAsia="方正仿宋简体" w:hint="eastAsia"/>
          <w:b/>
          <w:sz w:val="32"/>
          <w:szCs w:val="32"/>
        </w:rPr>
        <w:t xml:space="preserve"> </w:t>
      </w:r>
      <w:r w:rsidR="00786782" w:rsidRPr="00A92650">
        <w:rPr>
          <w:rFonts w:ascii="方正仿宋简体" w:eastAsia="方正仿宋简体" w:hint="eastAsia"/>
          <w:b/>
          <w:sz w:val="32"/>
          <w:szCs w:val="32"/>
        </w:rPr>
        <w:t>镇</w:t>
      </w:r>
      <w:r w:rsidR="00786782" w:rsidRPr="00A92650">
        <w:rPr>
          <w:rFonts w:ascii="方正仿宋简体" w:eastAsia="方正仿宋简体" w:hint="eastAsia"/>
          <w:b/>
          <w:sz w:val="32"/>
          <w:szCs w:val="32"/>
        </w:rPr>
        <w:t>人大</w:t>
      </w:r>
      <w:r w:rsidR="00786782" w:rsidRPr="00A92650">
        <w:rPr>
          <w:rFonts w:ascii="方正仿宋简体" w:eastAsia="方正仿宋简体" w:hint="eastAsia"/>
          <w:b/>
          <w:sz w:val="32"/>
          <w:szCs w:val="32"/>
        </w:rPr>
        <w:t>职责</w:t>
      </w:r>
    </w:p>
    <w:p w:rsidR="008F7DF1" w:rsidRPr="00993132" w:rsidRDefault="008F7DF1" w:rsidP="00993132">
      <w:pPr>
        <w:spacing w:line="560" w:lineRule="exact"/>
        <w:ind w:firstLineChars="200" w:firstLine="640"/>
        <w:rPr>
          <w:rFonts w:ascii="方正仿宋简体" w:eastAsia="方正仿宋简体" w:hint="eastAsia"/>
          <w:b/>
          <w:sz w:val="32"/>
          <w:szCs w:val="32"/>
        </w:rPr>
      </w:pPr>
      <w:r>
        <w:rPr>
          <w:rFonts w:ascii="仿宋_GB2312" w:eastAsia="仿宋_GB2312" w:hint="eastAsia"/>
          <w:sz w:val="32"/>
          <w:szCs w:val="32"/>
        </w:rPr>
        <w:lastRenderedPageBreak/>
        <w:t>（1）</w:t>
      </w:r>
      <w:r w:rsidR="00786782">
        <w:rPr>
          <w:rFonts w:ascii="仿宋_GB2312" w:eastAsia="仿宋_GB2312" w:hint="eastAsia"/>
          <w:sz w:val="32"/>
          <w:szCs w:val="32"/>
        </w:rPr>
        <w:t>检查监督上级人大常委会的各项决议、决定的实施及落实情况。</w:t>
      </w:r>
    </w:p>
    <w:p w:rsidR="009F0BFC" w:rsidRDefault="008F7DF1" w:rsidP="00993132">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786782">
        <w:rPr>
          <w:rFonts w:ascii="仿宋_GB2312" w:eastAsia="仿宋_GB2312" w:hint="eastAsia"/>
          <w:sz w:val="32"/>
          <w:szCs w:val="32"/>
        </w:rPr>
        <w:t>监督</w:t>
      </w:r>
      <w:r w:rsidR="00786782">
        <w:rPr>
          <w:rFonts w:ascii="仿宋_GB2312" w:eastAsia="仿宋_GB2312" w:hint="eastAsia"/>
          <w:sz w:val="32"/>
          <w:szCs w:val="32"/>
        </w:rPr>
        <w:t>镇</w:t>
      </w:r>
      <w:r w:rsidR="00786782">
        <w:rPr>
          <w:rFonts w:ascii="仿宋_GB2312" w:eastAsia="仿宋_GB2312" w:hint="eastAsia"/>
          <w:sz w:val="32"/>
          <w:szCs w:val="32"/>
        </w:rPr>
        <w:t>政府的</w:t>
      </w:r>
      <w:r w:rsidR="00786782">
        <w:rPr>
          <w:rFonts w:ascii="仿宋_GB2312" w:eastAsia="仿宋_GB2312" w:hint="eastAsia"/>
          <w:sz w:val="32"/>
          <w:szCs w:val="32"/>
        </w:rPr>
        <w:t>国民经济和社会发展规划以及财政预算执行情况。</w:t>
      </w:r>
    </w:p>
    <w:p w:rsidR="009F0BFC" w:rsidRDefault="008F7DF1" w:rsidP="00993132">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786782">
        <w:rPr>
          <w:rFonts w:ascii="仿宋_GB2312" w:eastAsia="仿宋_GB2312" w:hint="eastAsia"/>
          <w:sz w:val="32"/>
          <w:szCs w:val="32"/>
        </w:rPr>
        <w:t>监督</w:t>
      </w:r>
      <w:r w:rsidR="00786782">
        <w:rPr>
          <w:rFonts w:ascii="仿宋_GB2312" w:eastAsia="仿宋_GB2312" w:hint="eastAsia"/>
          <w:sz w:val="32"/>
          <w:szCs w:val="32"/>
        </w:rPr>
        <w:t>镇</w:t>
      </w:r>
      <w:r w:rsidR="00786782">
        <w:rPr>
          <w:rFonts w:ascii="仿宋_GB2312" w:eastAsia="仿宋_GB2312" w:hint="eastAsia"/>
          <w:sz w:val="32"/>
          <w:szCs w:val="32"/>
        </w:rPr>
        <w:t>政府各助理员的工作，及时向</w:t>
      </w:r>
      <w:r w:rsidR="00786782">
        <w:rPr>
          <w:rFonts w:ascii="仿宋_GB2312" w:eastAsia="仿宋_GB2312" w:hint="eastAsia"/>
          <w:sz w:val="32"/>
          <w:szCs w:val="32"/>
        </w:rPr>
        <w:t>镇</w:t>
      </w:r>
      <w:r w:rsidR="00786782">
        <w:rPr>
          <w:rFonts w:ascii="仿宋_GB2312" w:eastAsia="仿宋_GB2312" w:hint="eastAsia"/>
          <w:sz w:val="32"/>
          <w:szCs w:val="32"/>
        </w:rPr>
        <w:t>党委报告有关情况，提出建议。</w:t>
      </w:r>
    </w:p>
    <w:p w:rsidR="009F0BFC" w:rsidRDefault="008F7DF1" w:rsidP="00993132">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786782">
        <w:rPr>
          <w:rFonts w:ascii="仿宋_GB2312" w:eastAsia="仿宋_GB2312" w:hint="eastAsia"/>
          <w:sz w:val="32"/>
          <w:szCs w:val="32"/>
        </w:rPr>
        <w:t>配合县人大常委会开展各项执法检查活动。</w:t>
      </w:r>
    </w:p>
    <w:p w:rsidR="009F0BFC" w:rsidRDefault="008F7DF1" w:rsidP="00993132">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786782">
        <w:rPr>
          <w:rFonts w:ascii="仿宋_GB2312" w:eastAsia="仿宋_GB2312" w:hint="eastAsia"/>
          <w:sz w:val="32"/>
          <w:szCs w:val="32"/>
        </w:rPr>
        <w:t>开展法制研究和法律知识普及工作，对有关法规草案提出修改意见。</w:t>
      </w:r>
    </w:p>
    <w:p w:rsidR="009F0BFC" w:rsidRDefault="008F7DF1" w:rsidP="00993132">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786782">
        <w:rPr>
          <w:rFonts w:ascii="仿宋_GB2312" w:eastAsia="仿宋_GB2312" w:hint="eastAsia"/>
          <w:sz w:val="32"/>
          <w:szCs w:val="32"/>
        </w:rPr>
        <w:t>负责对</w:t>
      </w:r>
      <w:r w:rsidR="00786782">
        <w:rPr>
          <w:rFonts w:ascii="仿宋_GB2312" w:eastAsia="仿宋_GB2312" w:hint="eastAsia"/>
          <w:sz w:val="32"/>
          <w:szCs w:val="32"/>
        </w:rPr>
        <w:t>镇</w:t>
      </w:r>
      <w:r w:rsidR="00786782">
        <w:rPr>
          <w:rFonts w:ascii="仿宋_GB2312" w:eastAsia="仿宋_GB2312" w:hint="eastAsia"/>
          <w:sz w:val="32"/>
          <w:szCs w:val="32"/>
        </w:rPr>
        <w:t>政府的各项工作进行监督，提出意见和建议。</w:t>
      </w:r>
    </w:p>
    <w:p w:rsidR="009F0BFC" w:rsidRDefault="008F7DF1" w:rsidP="00993132">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786782">
        <w:rPr>
          <w:rFonts w:ascii="仿宋_GB2312" w:eastAsia="仿宋_GB2312" w:hint="eastAsia"/>
          <w:sz w:val="32"/>
          <w:szCs w:val="32"/>
        </w:rPr>
        <w:t>负责</w:t>
      </w:r>
      <w:r w:rsidR="00786782">
        <w:rPr>
          <w:rFonts w:ascii="仿宋_GB2312" w:eastAsia="仿宋_GB2312" w:hint="eastAsia"/>
          <w:sz w:val="32"/>
          <w:szCs w:val="32"/>
        </w:rPr>
        <w:t>镇</w:t>
      </w:r>
      <w:r w:rsidR="00786782">
        <w:rPr>
          <w:rFonts w:ascii="仿宋_GB2312" w:eastAsia="仿宋_GB2312" w:hint="eastAsia"/>
          <w:sz w:val="32"/>
          <w:szCs w:val="32"/>
        </w:rPr>
        <w:t>人大换届选举工作，并进行相关宣传报道。</w:t>
      </w:r>
    </w:p>
    <w:p w:rsidR="009F0BFC" w:rsidRDefault="008F7DF1" w:rsidP="00993132">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00786782">
        <w:rPr>
          <w:rFonts w:ascii="仿宋_GB2312" w:eastAsia="仿宋_GB2312" w:hint="eastAsia"/>
          <w:sz w:val="32"/>
          <w:szCs w:val="32"/>
        </w:rPr>
        <w:t>办理人大代表和群众的来信、来访工作，协助、督促有关部门做好代表和群众提出的建议、批评和意见的办复工作。</w:t>
      </w:r>
    </w:p>
    <w:p w:rsidR="008F7DF1" w:rsidRDefault="008F7DF1" w:rsidP="00993132">
      <w:pPr>
        <w:spacing w:line="560" w:lineRule="exact"/>
        <w:ind w:left="640"/>
        <w:rPr>
          <w:rFonts w:ascii="仿宋_GB2312" w:eastAsia="仿宋_GB2312" w:hint="eastAsia"/>
          <w:sz w:val="32"/>
          <w:szCs w:val="32"/>
        </w:rPr>
      </w:pPr>
      <w:r>
        <w:rPr>
          <w:rFonts w:ascii="仿宋_GB2312" w:eastAsia="仿宋_GB2312" w:hint="eastAsia"/>
          <w:sz w:val="32"/>
          <w:szCs w:val="32"/>
        </w:rPr>
        <w:t>（9）</w:t>
      </w:r>
      <w:r w:rsidR="00786782">
        <w:rPr>
          <w:rFonts w:ascii="仿宋_GB2312" w:eastAsia="仿宋_GB2312" w:hint="eastAsia"/>
          <w:sz w:val="32"/>
          <w:szCs w:val="32"/>
        </w:rPr>
        <w:t>承担上级人大代表来</w:t>
      </w:r>
      <w:r w:rsidR="00786782">
        <w:rPr>
          <w:rFonts w:ascii="仿宋_GB2312" w:eastAsia="仿宋_GB2312" w:hint="eastAsia"/>
          <w:sz w:val="32"/>
          <w:szCs w:val="32"/>
        </w:rPr>
        <w:t>镇</w:t>
      </w:r>
      <w:r w:rsidR="00786782">
        <w:rPr>
          <w:rFonts w:ascii="仿宋_GB2312" w:eastAsia="仿宋_GB2312" w:hint="eastAsia"/>
          <w:sz w:val="32"/>
          <w:szCs w:val="32"/>
        </w:rPr>
        <w:t>视察、考察活动的接待、</w:t>
      </w:r>
    </w:p>
    <w:p w:rsidR="009F0BFC" w:rsidRDefault="00786782" w:rsidP="00993132">
      <w:pPr>
        <w:spacing w:line="560" w:lineRule="exact"/>
        <w:rPr>
          <w:rFonts w:ascii="仿宋_GB2312" w:eastAsia="仿宋_GB2312"/>
          <w:sz w:val="32"/>
          <w:szCs w:val="32"/>
        </w:rPr>
      </w:pPr>
      <w:r>
        <w:rPr>
          <w:rFonts w:ascii="仿宋_GB2312" w:eastAsia="仿宋_GB2312" w:hint="eastAsia"/>
          <w:sz w:val="32"/>
          <w:szCs w:val="32"/>
        </w:rPr>
        <w:t>汇报的一些具体事务。</w:t>
      </w:r>
    </w:p>
    <w:p w:rsidR="009F0BFC" w:rsidRDefault="008F7DF1" w:rsidP="00993132">
      <w:pPr>
        <w:spacing w:line="560" w:lineRule="exact"/>
        <w:ind w:firstLineChars="200" w:firstLine="640"/>
        <w:rPr>
          <w:rFonts w:ascii="仿宋_GB2312" w:eastAsia="仿宋_GB2312"/>
          <w:sz w:val="32"/>
          <w:szCs w:val="32"/>
        </w:rPr>
      </w:pPr>
      <w:r w:rsidRPr="008F7DF1">
        <w:rPr>
          <w:rFonts w:ascii="仿宋_GB2312" w:eastAsia="仿宋_GB2312" w:hint="eastAsia"/>
          <w:sz w:val="32"/>
          <w:szCs w:val="32"/>
        </w:rPr>
        <w:t>（10）</w:t>
      </w:r>
      <w:r w:rsidR="00786782">
        <w:rPr>
          <w:rFonts w:ascii="仿宋_GB2312" w:eastAsia="仿宋_GB2312" w:hint="eastAsia"/>
          <w:sz w:val="32"/>
          <w:szCs w:val="32"/>
        </w:rPr>
        <w:t>负责</w:t>
      </w:r>
      <w:r w:rsidR="00786782">
        <w:rPr>
          <w:rFonts w:ascii="仿宋_GB2312" w:eastAsia="仿宋_GB2312" w:hint="eastAsia"/>
          <w:sz w:val="32"/>
          <w:szCs w:val="32"/>
        </w:rPr>
        <w:t>镇</w:t>
      </w:r>
      <w:r w:rsidR="00786782">
        <w:rPr>
          <w:rFonts w:ascii="仿宋_GB2312" w:eastAsia="仿宋_GB2312" w:hint="eastAsia"/>
          <w:sz w:val="32"/>
          <w:szCs w:val="32"/>
        </w:rPr>
        <w:t>政府机关人事任免的具体事务，管</w:t>
      </w:r>
      <w:r w:rsidR="00786782">
        <w:rPr>
          <w:rFonts w:ascii="仿宋_GB2312" w:eastAsia="仿宋_GB2312" w:hint="eastAsia"/>
          <w:sz w:val="32"/>
          <w:szCs w:val="32"/>
        </w:rPr>
        <w:t>理相关人事资料。</w:t>
      </w:r>
    </w:p>
    <w:p w:rsidR="009F0BFC" w:rsidRDefault="008F7DF1" w:rsidP="00993132">
      <w:pPr>
        <w:spacing w:line="560" w:lineRule="exact"/>
        <w:ind w:left="640"/>
        <w:rPr>
          <w:rFonts w:ascii="仿宋_GB2312" w:eastAsia="仿宋_GB2312"/>
          <w:sz w:val="32"/>
          <w:szCs w:val="32"/>
        </w:rPr>
      </w:pPr>
      <w:r>
        <w:rPr>
          <w:rFonts w:ascii="仿宋_GB2312" w:eastAsia="仿宋_GB2312" w:hint="eastAsia"/>
          <w:sz w:val="32"/>
          <w:szCs w:val="32"/>
        </w:rPr>
        <w:t>（11）</w:t>
      </w:r>
      <w:r w:rsidR="00786782">
        <w:rPr>
          <w:rFonts w:ascii="仿宋_GB2312" w:eastAsia="仿宋_GB2312" w:hint="eastAsia"/>
          <w:sz w:val="32"/>
          <w:szCs w:val="32"/>
        </w:rPr>
        <w:t>负责</w:t>
      </w:r>
      <w:r w:rsidR="00786782">
        <w:rPr>
          <w:rFonts w:ascii="仿宋_GB2312" w:eastAsia="仿宋_GB2312" w:hint="eastAsia"/>
          <w:sz w:val="32"/>
          <w:szCs w:val="32"/>
        </w:rPr>
        <w:t>镇</w:t>
      </w:r>
      <w:r w:rsidR="00786782">
        <w:rPr>
          <w:rFonts w:ascii="仿宋_GB2312" w:eastAsia="仿宋_GB2312" w:hint="eastAsia"/>
          <w:sz w:val="32"/>
          <w:szCs w:val="32"/>
        </w:rPr>
        <w:t>人大代会的组织及会务工作。</w:t>
      </w:r>
    </w:p>
    <w:p w:rsidR="009F0BFC" w:rsidRDefault="008F7DF1" w:rsidP="00993132">
      <w:pPr>
        <w:spacing w:line="560" w:lineRule="exact"/>
        <w:ind w:left="640"/>
        <w:rPr>
          <w:rFonts w:ascii="仿宋_GB2312" w:eastAsia="仿宋_GB2312"/>
          <w:sz w:val="32"/>
          <w:szCs w:val="32"/>
        </w:rPr>
      </w:pPr>
      <w:r w:rsidRPr="008F7DF1">
        <w:rPr>
          <w:rFonts w:ascii="仿宋_GB2312" w:eastAsia="仿宋_GB2312" w:hint="eastAsia"/>
          <w:sz w:val="32"/>
          <w:szCs w:val="32"/>
        </w:rPr>
        <w:t>（12）</w:t>
      </w:r>
      <w:proofErr w:type="gramStart"/>
      <w:r w:rsidR="00786782">
        <w:rPr>
          <w:rFonts w:ascii="仿宋_GB2312" w:eastAsia="仿宋_GB2312" w:hint="eastAsia"/>
          <w:sz w:val="32"/>
          <w:szCs w:val="32"/>
        </w:rPr>
        <w:t>承办县</w:t>
      </w:r>
      <w:proofErr w:type="gramEnd"/>
      <w:r w:rsidR="00786782">
        <w:rPr>
          <w:rFonts w:ascii="仿宋_GB2312" w:eastAsia="仿宋_GB2312" w:hint="eastAsia"/>
          <w:sz w:val="32"/>
          <w:szCs w:val="32"/>
        </w:rPr>
        <w:t>人大常委会交办的其他事项。</w:t>
      </w:r>
    </w:p>
    <w:p w:rsidR="009F0BFC" w:rsidRDefault="00786782" w:rsidP="00993132">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Pr="00F4596C">
        <w:rPr>
          <w:rFonts w:ascii="方正仿宋简体" w:eastAsia="方正仿宋简体" w:hint="eastAsia"/>
          <w:b/>
          <w:sz w:val="32"/>
          <w:szCs w:val="32"/>
        </w:rPr>
        <w:t>三、镇</w:t>
      </w:r>
      <w:r w:rsidRPr="00F4596C">
        <w:rPr>
          <w:rFonts w:ascii="方正仿宋简体" w:eastAsia="方正仿宋简体" w:hint="eastAsia"/>
          <w:b/>
          <w:sz w:val="32"/>
          <w:szCs w:val="32"/>
        </w:rPr>
        <w:t>政府</w:t>
      </w:r>
      <w:r w:rsidRPr="00F4596C">
        <w:rPr>
          <w:rFonts w:ascii="方正仿宋简体" w:eastAsia="方正仿宋简体" w:hint="eastAsia"/>
          <w:b/>
          <w:sz w:val="32"/>
          <w:szCs w:val="32"/>
        </w:rPr>
        <w:t>职责</w:t>
      </w:r>
    </w:p>
    <w:p w:rsidR="00F4596C" w:rsidRDefault="00F4596C" w:rsidP="00993132">
      <w:pPr>
        <w:spacing w:line="560" w:lineRule="exact"/>
        <w:ind w:left="640"/>
        <w:rPr>
          <w:rFonts w:ascii="仿宋_GB2312" w:eastAsia="仿宋_GB2312" w:hint="eastAsia"/>
          <w:sz w:val="32"/>
          <w:szCs w:val="32"/>
        </w:rPr>
      </w:pPr>
      <w:r>
        <w:rPr>
          <w:rFonts w:ascii="仿宋_GB2312" w:eastAsia="仿宋_GB2312" w:hint="eastAsia"/>
          <w:sz w:val="32"/>
          <w:szCs w:val="32"/>
        </w:rPr>
        <w:t>（1）</w:t>
      </w:r>
      <w:r w:rsidR="00786782">
        <w:rPr>
          <w:rFonts w:ascii="仿宋_GB2312" w:eastAsia="仿宋_GB2312" w:hint="eastAsia"/>
          <w:sz w:val="32"/>
          <w:szCs w:val="32"/>
        </w:rPr>
        <w:t>贯彻落实党中央、国务院、自治区、地区行署</w:t>
      </w:r>
      <w:proofErr w:type="gramStart"/>
      <w:r w:rsidR="00786782">
        <w:rPr>
          <w:rFonts w:ascii="仿宋_GB2312" w:eastAsia="仿宋_GB2312" w:hint="eastAsia"/>
          <w:sz w:val="32"/>
          <w:szCs w:val="32"/>
        </w:rPr>
        <w:t>和</w:t>
      </w:r>
      <w:proofErr w:type="gramEnd"/>
    </w:p>
    <w:p w:rsidR="009F0BFC" w:rsidRDefault="00786782" w:rsidP="00993132">
      <w:pPr>
        <w:spacing w:line="560" w:lineRule="exact"/>
        <w:rPr>
          <w:rFonts w:ascii="仿宋_GB2312" w:eastAsia="仿宋_GB2312"/>
          <w:sz w:val="32"/>
          <w:szCs w:val="32"/>
        </w:rPr>
      </w:pPr>
      <w:r>
        <w:rPr>
          <w:rFonts w:ascii="仿宋_GB2312" w:eastAsia="仿宋_GB2312" w:hint="eastAsia"/>
          <w:sz w:val="32"/>
          <w:szCs w:val="32"/>
        </w:rPr>
        <w:t>县政府有关经济发展的重大方针、决策和重要会议精神；围</w:t>
      </w:r>
      <w:r>
        <w:rPr>
          <w:rFonts w:ascii="仿宋_GB2312" w:eastAsia="仿宋_GB2312" w:hint="eastAsia"/>
          <w:sz w:val="32"/>
          <w:szCs w:val="32"/>
        </w:rPr>
        <w:lastRenderedPageBreak/>
        <w:t>绕</w:t>
      </w:r>
      <w:r>
        <w:rPr>
          <w:rFonts w:ascii="仿宋_GB2312" w:eastAsia="仿宋_GB2312" w:hint="eastAsia"/>
          <w:sz w:val="32"/>
          <w:szCs w:val="32"/>
        </w:rPr>
        <w:t>镇</w:t>
      </w:r>
      <w:r>
        <w:rPr>
          <w:rFonts w:ascii="仿宋_GB2312" w:eastAsia="仿宋_GB2312" w:hint="eastAsia"/>
          <w:sz w:val="32"/>
          <w:szCs w:val="32"/>
        </w:rPr>
        <w:t>经济社会发展及中心工作，组织调查研究，及时了解和掌握制订</w:t>
      </w:r>
      <w:r>
        <w:rPr>
          <w:rFonts w:ascii="仿宋_GB2312" w:eastAsia="仿宋_GB2312" w:hint="eastAsia"/>
          <w:sz w:val="32"/>
          <w:szCs w:val="32"/>
        </w:rPr>
        <w:t>镇</w:t>
      </w:r>
      <w:r>
        <w:rPr>
          <w:rFonts w:ascii="仿宋_GB2312" w:eastAsia="仿宋_GB2312" w:hint="eastAsia"/>
          <w:sz w:val="32"/>
          <w:szCs w:val="32"/>
        </w:rPr>
        <w:t>经济和社会发展中、长期规划，并组织实施。</w:t>
      </w:r>
    </w:p>
    <w:p w:rsidR="00F4596C" w:rsidRDefault="00F4596C" w:rsidP="00993132">
      <w:pPr>
        <w:spacing w:line="560" w:lineRule="exact"/>
        <w:ind w:left="640"/>
        <w:rPr>
          <w:rFonts w:ascii="仿宋_GB2312" w:eastAsia="仿宋_GB2312" w:hint="eastAsia"/>
          <w:sz w:val="32"/>
          <w:szCs w:val="32"/>
        </w:rPr>
      </w:pPr>
      <w:r>
        <w:rPr>
          <w:rFonts w:ascii="仿宋_GB2312" w:eastAsia="仿宋_GB2312" w:hint="eastAsia"/>
          <w:sz w:val="32"/>
          <w:szCs w:val="32"/>
        </w:rPr>
        <w:t>（2）</w:t>
      </w:r>
      <w:r w:rsidR="00786782">
        <w:rPr>
          <w:rFonts w:ascii="仿宋_GB2312" w:eastAsia="仿宋_GB2312" w:hint="eastAsia"/>
          <w:sz w:val="32"/>
          <w:szCs w:val="32"/>
        </w:rPr>
        <w:t>确保</w:t>
      </w:r>
      <w:r w:rsidR="00786782">
        <w:rPr>
          <w:rFonts w:ascii="仿宋_GB2312" w:eastAsia="仿宋_GB2312" w:hint="eastAsia"/>
          <w:sz w:val="32"/>
          <w:szCs w:val="32"/>
        </w:rPr>
        <w:t>镇</w:t>
      </w:r>
      <w:r w:rsidR="00786782">
        <w:rPr>
          <w:rFonts w:ascii="仿宋_GB2312" w:eastAsia="仿宋_GB2312" w:hint="eastAsia"/>
          <w:sz w:val="32"/>
          <w:szCs w:val="32"/>
        </w:rPr>
        <w:t>社会政治局势稳定，做好各种突发事件</w:t>
      </w:r>
      <w:proofErr w:type="gramStart"/>
      <w:r w:rsidR="00786782">
        <w:rPr>
          <w:rFonts w:ascii="仿宋_GB2312" w:eastAsia="仿宋_GB2312" w:hint="eastAsia"/>
          <w:sz w:val="32"/>
          <w:szCs w:val="32"/>
        </w:rPr>
        <w:t>和</w:t>
      </w:r>
      <w:proofErr w:type="gramEnd"/>
    </w:p>
    <w:p w:rsidR="009F0BFC" w:rsidRDefault="00786782" w:rsidP="00993132">
      <w:pPr>
        <w:spacing w:line="560" w:lineRule="exact"/>
        <w:rPr>
          <w:rFonts w:ascii="仿宋_GB2312" w:eastAsia="仿宋_GB2312"/>
          <w:sz w:val="32"/>
          <w:szCs w:val="32"/>
        </w:rPr>
      </w:pPr>
      <w:r>
        <w:rPr>
          <w:rFonts w:ascii="仿宋_GB2312" w:eastAsia="仿宋_GB2312" w:hint="eastAsia"/>
          <w:sz w:val="32"/>
          <w:szCs w:val="32"/>
        </w:rPr>
        <w:t>重大事故的情况反映和处理工作，坚决打击各类危害国家安全和民族团结的一切行为。</w:t>
      </w:r>
    </w:p>
    <w:p w:rsidR="00F4596C" w:rsidRDefault="00F4596C" w:rsidP="00993132">
      <w:pPr>
        <w:spacing w:line="560" w:lineRule="exact"/>
        <w:ind w:firstLineChars="200" w:firstLine="640"/>
        <w:rPr>
          <w:rFonts w:ascii="仿宋_GB2312" w:eastAsia="仿宋_GB2312" w:hint="eastAsia"/>
          <w:sz w:val="32"/>
          <w:szCs w:val="32"/>
        </w:rPr>
      </w:pPr>
      <w:r w:rsidRPr="00F4596C">
        <w:rPr>
          <w:rFonts w:ascii="仿宋_GB2312" w:eastAsia="仿宋_GB2312" w:hint="eastAsia"/>
          <w:sz w:val="32"/>
          <w:szCs w:val="32"/>
        </w:rPr>
        <w:t>（3）</w:t>
      </w:r>
      <w:r w:rsidR="00786782">
        <w:rPr>
          <w:rFonts w:ascii="仿宋_GB2312" w:eastAsia="仿宋_GB2312" w:hint="eastAsia"/>
          <w:sz w:val="32"/>
          <w:szCs w:val="32"/>
        </w:rPr>
        <w:t>负责指导、检查和督促各村对各级政府的方针政策和具体措施的落实情况。</w:t>
      </w:r>
    </w:p>
    <w:p w:rsidR="00F4596C" w:rsidRDefault="00F4596C" w:rsidP="00993132">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w:t>
      </w:r>
      <w:r w:rsidR="00786782">
        <w:rPr>
          <w:rFonts w:ascii="仿宋_GB2312" w:eastAsia="仿宋_GB2312" w:hint="eastAsia"/>
          <w:sz w:val="32"/>
          <w:szCs w:val="32"/>
        </w:rPr>
        <w:t>承办</w:t>
      </w:r>
      <w:r w:rsidR="00786782">
        <w:rPr>
          <w:rFonts w:ascii="仿宋_GB2312" w:eastAsia="仿宋_GB2312" w:hint="eastAsia"/>
          <w:sz w:val="32"/>
          <w:szCs w:val="32"/>
        </w:rPr>
        <w:t>镇</w:t>
      </w:r>
      <w:r w:rsidR="00786782">
        <w:rPr>
          <w:rFonts w:ascii="仿宋_GB2312" w:eastAsia="仿宋_GB2312" w:hint="eastAsia"/>
          <w:sz w:val="32"/>
          <w:szCs w:val="32"/>
        </w:rPr>
        <w:t>人大代表提交的建议、意见和提案的办理、</w:t>
      </w:r>
    </w:p>
    <w:p w:rsidR="009F0BFC" w:rsidRDefault="00786782" w:rsidP="00993132">
      <w:pPr>
        <w:spacing w:line="560" w:lineRule="exact"/>
        <w:rPr>
          <w:rFonts w:ascii="仿宋_GB2312" w:eastAsia="仿宋_GB2312"/>
          <w:sz w:val="32"/>
          <w:szCs w:val="32"/>
        </w:rPr>
      </w:pPr>
      <w:r>
        <w:rPr>
          <w:rFonts w:ascii="仿宋_GB2312" w:eastAsia="仿宋_GB2312" w:hint="eastAsia"/>
          <w:sz w:val="32"/>
          <w:szCs w:val="32"/>
        </w:rPr>
        <w:t>答复工作。</w:t>
      </w:r>
    </w:p>
    <w:p w:rsidR="009F0BFC" w:rsidRDefault="00F4596C" w:rsidP="00993132">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786782">
        <w:rPr>
          <w:rFonts w:ascii="仿宋_GB2312" w:eastAsia="仿宋_GB2312" w:hint="eastAsia"/>
          <w:sz w:val="32"/>
          <w:szCs w:val="32"/>
        </w:rPr>
        <w:t>处理群众来信、接待群众来访，及时向县政府反映重大问题，并根据法规、政策和领导批示精神，做好宣传、疏导和化解工作。</w:t>
      </w:r>
    </w:p>
    <w:p w:rsidR="009F0BFC" w:rsidRDefault="00F4596C" w:rsidP="00993132">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786782">
        <w:rPr>
          <w:rFonts w:ascii="仿宋_GB2312" w:eastAsia="仿宋_GB2312" w:hint="eastAsia"/>
          <w:sz w:val="32"/>
          <w:szCs w:val="32"/>
        </w:rPr>
        <w:t>接受</w:t>
      </w:r>
      <w:r w:rsidR="00786782">
        <w:rPr>
          <w:rFonts w:ascii="仿宋_GB2312" w:eastAsia="仿宋_GB2312" w:hint="eastAsia"/>
          <w:sz w:val="32"/>
          <w:szCs w:val="32"/>
        </w:rPr>
        <w:t>镇</w:t>
      </w:r>
      <w:r w:rsidR="00786782">
        <w:rPr>
          <w:rFonts w:ascii="仿宋_GB2312" w:eastAsia="仿宋_GB2312" w:hint="eastAsia"/>
          <w:sz w:val="32"/>
          <w:szCs w:val="32"/>
        </w:rPr>
        <w:t>人大的监督，配合</w:t>
      </w:r>
      <w:r w:rsidR="00786782">
        <w:rPr>
          <w:rFonts w:ascii="仿宋_GB2312" w:eastAsia="仿宋_GB2312" w:hint="eastAsia"/>
          <w:sz w:val="32"/>
          <w:szCs w:val="32"/>
        </w:rPr>
        <w:t>镇</w:t>
      </w:r>
      <w:r w:rsidR="00786782">
        <w:rPr>
          <w:rFonts w:ascii="仿宋_GB2312" w:eastAsia="仿宋_GB2312" w:hint="eastAsia"/>
          <w:sz w:val="32"/>
          <w:szCs w:val="32"/>
        </w:rPr>
        <w:t>人大开展各项工作。</w:t>
      </w:r>
    </w:p>
    <w:p w:rsidR="009F0BFC" w:rsidRDefault="00F4596C" w:rsidP="00993132">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786782">
        <w:rPr>
          <w:rFonts w:ascii="仿宋_GB2312" w:eastAsia="仿宋_GB2312" w:hint="eastAsia"/>
          <w:sz w:val="32"/>
          <w:szCs w:val="32"/>
        </w:rPr>
        <w:t>负责</w:t>
      </w:r>
      <w:proofErr w:type="gramStart"/>
      <w:r w:rsidR="00786782">
        <w:rPr>
          <w:rFonts w:ascii="仿宋_GB2312" w:eastAsia="仿宋_GB2312" w:hint="eastAsia"/>
          <w:sz w:val="32"/>
          <w:szCs w:val="32"/>
        </w:rPr>
        <w:t>镇</w:t>
      </w:r>
      <w:r w:rsidR="00786782">
        <w:rPr>
          <w:rFonts w:ascii="仿宋_GB2312" w:eastAsia="仿宋_GB2312" w:hint="eastAsia"/>
          <w:sz w:val="32"/>
          <w:szCs w:val="32"/>
        </w:rPr>
        <w:t>重大</w:t>
      </w:r>
      <w:proofErr w:type="gramEnd"/>
      <w:r w:rsidR="00786782">
        <w:rPr>
          <w:rFonts w:ascii="仿宋_GB2312" w:eastAsia="仿宋_GB2312" w:hint="eastAsia"/>
          <w:sz w:val="32"/>
          <w:szCs w:val="32"/>
        </w:rPr>
        <w:t>活动的组织协调以及具体实施工作。</w:t>
      </w:r>
    </w:p>
    <w:p w:rsidR="009F0BFC" w:rsidRDefault="00F4596C" w:rsidP="00993132">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00786782">
        <w:rPr>
          <w:rFonts w:ascii="仿宋_GB2312" w:eastAsia="仿宋_GB2312" w:hint="eastAsia"/>
          <w:sz w:val="32"/>
          <w:szCs w:val="32"/>
        </w:rPr>
        <w:t>负责对内外经济贸易及</w:t>
      </w:r>
      <w:r w:rsidR="00786782">
        <w:rPr>
          <w:rFonts w:ascii="仿宋_GB2312" w:eastAsia="仿宋_GB2312" w:hint="eastAsia"/>
          <w:sz w:val="32"/>
          <w:szCs w:val="32"/>
        </w:rPr>
        <w:t>镇</w:t>
      </w:r>
      <w:r w:rsidR="00786782">
        <w:rPr>
          <w:rFonts w:ascii="仿宋_GB2312" w:eastAsia="仿宋_GB2312" w:hint="eastAsia"/>
          <w:sz w:val="32"/>
          <w:szCs w:val="32"/>
        </w:rPr>
        <w:t>企业的管理工作。</w:t>
      </w:r>
    </w:p>
    <w:p w:rsidR="009F0BFC" w:rsidRDefault="00F4596C" w:rsidP="00993132">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00786782">
        <w:rPr>
          <w:rFonts w:ascii="仿宋_GB2312" w:eastAsia="仿宋_GB2312" w:hint="eastAsia"/>
          <w:sz w:val="32"/>
          <w:szCs w:val="32"/>
        </w:rPr>
        <w:t>宏观指导</w:t>
      </w:r>
      <w:proofErr w:type="gramStart"/>
      <w:r w:rsidR="00786782">
        <w:rPr>
          <w:rFonts w:ascii="仿宋_GB2312" w:eastAsia="仿宋_GB2312" w:hint="eastAsia"/>
          <w:sz w:val="32"/>
          <w:szCs w:val="32"/>
        </w:rPr>
        <w:t>镇</w:t>
      </w:r>
      <w:r w:rsidR="00786782">
        <w:rPr>
          <w:rFonts w:ascii="仿宋_GB2312" w:eastAsia="仿宋_GB2312" w:hint="eastAsia"/>
          <w:sz w:val="32"/>
          <w:szCs w:val="32"/>
        </w:rPr>
        <w:t>民族</w:t>
      </w:r>
      <w:proofErr w:type="gramEnd"/>
      <w:r w:rsidR="00786782">
        <w:rPr>
          <w:rFonts w:ascii="仿宋_GB2312" w:eastAsia="仿宋_GB2312" w:hint="eastAsia"/>
          <w:sz w:val="32"/>
          <w:szCs w:val="32"/>
        </w:rPr>
        <w:t>宗教、社会治安、救济救助、农牧林、文教卫生国土、建设、交通等各项工作</w:t>
      </w:r>
      <w:r w:rsidR="00786782">
        <w:rPr>
          <w:rFonts w:ascii="仿宋_GB2312" w:eastAsia="仿宋_GB2312" w:hint="eastAsia"/>
          <w:sz w:val="32"/>
          <w:szCs w:val="32"/>
        </w:rPr>
        <w:t>，</w:t>
      </w:r>
      <w:proofErr w:type="gramStart"/>
      <w:r w:rsidR="00786782">
        <w:rPr>
          <w:rFonts w:ascii="仿宋_GB2312" w:eastAsia="仿宋_GB2312" w:hint="eastAsia"/>
          <w:sz w:val="32"/>
          <w:szCs w:val="32"/>
        </w:rPr>
        <w:t>承办县</w:t>
      </w:r>
      <w:proofErr w:type="gramEnd"/>
      <w:r w:rsidR="00786782">
        <w:rPr>
          <w:rFonts w:ascii="仿宋_GB2312" w:eastAsia="仿宋_GB2312" w:hint="eastAsia"/>
          <w:sz w:val="32"/>
          <w:szCs w:val="32"/>
        </w:rPr>
        <w:t>人民政府交办的其他事项。</w:t>
      </w:r>
    </w:p>
    <w:p w:rsidR="009F0BFC" w:rsidRPr="00F4596C" w:rsidRDefault="00786782" w:rsidP="00993132">
      <w:pPr>
        <w:spacing w:line="560" w:lineRule="exact"/>
        <w:rPr>
          <w:rFonts w:ascii="方正黑体简体" w:eastAsia="方正黑体简体" w:hAnsi="黑体" w:hint="eastAsia"/>
          <w:sz w:val="32"/>
          <w:szCs w:val="32"/>
        </w:rPr>
      </w:pPr>
      <w:r w:rsidRPr="00F4596C">
        <w:rPr>
          <w:rFonts w:ascii="方正黑体简体" w:eastAsia="方正黑体简体" w:hAnsi="黑体" w:hint="eastAsia"/>
          <w:sz w:val="32"/>
          <w:szCs w:val="32"/>
        </w:rPr>
        <w:t>二、部门（单位）机构设置</w:t>
      </w:r>
      <w:r w:rsidRPr="00F4596C">
        <w:rPr>
          <w:rFonts w:ascii="方正黑体简体" w:eastAsia="方正黑体简体" w:hAnsi="黑体" w:hint="eastAsia"/>
          <w:sz w:val="32"/>
          <w:szCs w:val="32"/>
        </w:rPr>
        <w:t>情况</w:t>
      </w:r>
    </w:p>
    <w:p w:rsidR="009F0BFC" w:rsidRDefault="00786782" w:rsidP="00993132">
      <w:pPr>
        <w:spacing w:line="560" w:lineRule="exact"/>
        <w:ind w:firstLineChars="200" w:firstLine="640"/>
        <w:rPr>
          <w:rFonts w:ascii="仿宋" w:eastAsia="仿宋_GB2312" w:hAnsi="仿宋"/>
          <w:sz w:val="32"/>
          <w:szCs w:val="32"/>
        </w:rPr>
      </w:pPr>
      <w:r>
        <w:rPr>
          <w:rFonts w:ascii="仿宋" w:eastAsia="仿宋" w:hAnsi="仿宋" w:hint="eastAsia"/>
          <w:sz w:val="32"/>
          <w:szCs w:val="32"/>
        </w:rPr>
        <w:t>部门（单位）内设</w:t>
      </w:r>
      <w:r>
        <w:rPr>
          <w:rFonts w:ascii="仿宋" w:eastAsia="仿宋" w:hAnsi="仿宋" w:hint="eastAsia"/>
          <w:sz w:val="32"/>
          <w:szCs w:val="32"/>
          <w:u w:val="single"/>
        </w:rPr>
        <w:t>4</w:t>
      </w:r>
      <w:r>
        <w:rPr>
          <w:rFonts w:ascii="仿宋" w:eastAsia="仿宋" w:hAnsi="仿宋" w:hint="eastAsia"/>
          <w:sz w:val="32"/>
          <w:szCs w:val="32"/>
        </w:rPr>
        <w:t>个机构</w:t>
      </w:r>
      <w:r>
        <w:rPr>
          <w:rFonts w:ascii="仿宋" w:eastAsia="仿宋" w:hAnsi="仿宋" w:hint="eastAsia"/>
          <w:sz w:val="32"/>
          <w:szCs w:val="32"/>
        </w:rPr>
        <w:t>，</w:t>
      </w:r>
      <w:r>
        <w:rPr>
          <w:rFonts w:ascii="仿宋_GB2312" w:eastAsia="仿宋_GB2312" w:hint="eastAsia"/>
          <w:sz w:val="32"/>
          <w:szCs w:val="32"/>
        </w:rPr>
        <w:t>具体为：卫生院、农牧综合服务中心（</w:t>
      </w:r>
      <w:r>
        <w:rPr>
          <w:rFonts w:ascii="仿宋_GB2312" w:eastAsia="仿宋_GB2312" w:hint="eastAsia"/>
          <w:sz w:val="32"/>
          <w:szCs w:val="32"/>
        </w:rPr>
        <w:t>农</w:t>
      </w:r>
      <w:r>
        <w:rPr>
          <w:rFonts w:ascii="仿宋_GB2312" w:eastAsia="仿宋_GB2312" w:hint="eastAsia"/>
          <w:sz w:val="32"/>
          <w:szCs w:val="32"/>
        </w:rPr>
        <w:t>牧兽医服务中心）、文化服务中心、后勤服务中心</w:t>
      </w:r>
      <w:r>
        <w:rPr>
          <w:rFonts w:ascii="仿宋_GB2312" w:eastAsia="仿宋_GB2312" w:hint="eastAsia"/>
          <w:sz w:val="32"/>
          <w:szCs w:val="32"/>
        </w:rPr>
        <w:t>。</w:t>
      </w:r>
    </w:p>
    <w:p w:rsidR="00F4596C" w:rsidRDefault="00F4596C" w:rsidP="00993132">
      <w:pPr>
        <w:spacing w:line="560" w:lineRule="exact"/>
        <w:rPr>
          <w:rFonts w:ascii="仿宋" w:eastAsia="仿宋" w:hAnsi="仿宋" w:hint="eastAsia"/>
          <w:sz w:val="32"/>
          <w:szCs w:val="32"/>
        </w:rPr>
      </w:pPr>
    </w:p>
    <w:p w:rsidR="00C5241F" w:rsidRDefault="00C5241F" w:rsidP="00993132">
      <w:pPr>
        <w:spacing w:line="560" w:lineRule="exact"/>
        <w:rPr>
          <w:rFonts w:ascii="仿宋" w:eastAsia="仿宋" w:hAnsi="仿宋"/>
          <w:sz w:val="32"/>
          <w:szCs w:val="32"/>
        </w:rPr>
      </w:pPr>
    </w:p>
    <w:p w:rsidR="009F0BFC" w:rsidRPr="00F4596C" w:rsidRDefault="00786782" w:rsidP="00993132">
      <w:pPr>
        <w:spacing w:line="560" w:lineRule="exact"/>
        <w:jc w:val="center"/>
        <w:rPr>
          <w:rFonts w:ascii="方正小标宋简体" w:eastAsia="方正小标宋简体" w:hAnsi="仿宋" w:hint="eastAsia"/>
          <w:sz w:val="44"/>
          <w:szCs w:val="44"/>
        </w:rPr>
      </w:pPr>
      <w:r w:rsidRPr="00F4596C">
        <w:rPr>
          <w:rFonts w:ascii="方正小标宋简体" w:eastAsia="方正小标宋简体" w:hAnsi="仿宋" w:hint="eastAsia"/>
          <w:sz w:val="44"/>
          <w:szCs w:val="44"/>
        </w:rPr>
        <w:lastRenderedPageBreak/>
        <w:t>第二部分</w:t>
      </w:r>
    </w:p>
    <w:p w:rsidR="009F0BFC" w:rsidRPr="00F4596C" w:rsidRDefault="00786782" w:rsidP="00993132">
      <w:pPr>
        <w:spacing w:line="560" w:lineRule="exact"/>
        <w:jc w:val="center"/>
        <w:rPr>
          <w:rFonts w:ascii="方正小标宋简体" w:eastAsia="方正小标宋简体" w:hAnsi="仿宋" w:hint="eastAsia"/>
          <w:sz w:val="44"/>
          <w:szCs w:val="44"/>
        </w:rPr>
      </w:pPr>
      <w:r w:rsidRPr="00F4596C">
        <w:rPr>
          <w:rFonts w:ascii="方正小标宋简体" w:eastAsia="方正小标宋简体" w:hAnsi="仿宋" w:hint="eastAsia"/>
          <w:sz w:val="44"/>
          <w:szCs w:val="44"/>
        </w:rPr>
        <w:t>佳琼镇人民政府</w:t>
      </w:r>
      <w:r w:rsidRPr="00F4596C">
        <w:rPr>
          <w:rFonts w:ascii="方正小标宋简体" w:eastAsia="方正小标宋简体" w:hAnsi="仿宋" w:hint="eastAsia"/>
          <w:sz w:val="44"/>
          <w:szCs w:val="44"/>
        </w:rPr>
        <w:t>202</w:t>
      </w:r>
      <w:r w:rsidRPr="00F4596C">
        <w:rPr>
          <w:rFonts w:ascii="方正小标宋简体" w:eastAsia="方正小标宋简体" w:hAnsi="仿宋" w:hint="eastAsia"/>
          <w:sz w:val="44"/>
          <w:szCs w:val="44"/>
        </w:rPr>
        <w:t>5</w:t>
      </w:r>
      <w:r w:rsidRPr="00F4596C">
        <w:rPr>
          <w:rFonts w:ascii="方正小标宋简体" w:eastAsia="方正小标宋简体" w:hAnsi="仿宋" w:hint="eastAsia"/>
          <w:sz w:val="44"/>
          <w:szCs w:val="44"/>
        </w:rPr>
        <w:t>年度预算明细表</w:t>
      </w:r>
    </w:p>
    <w:p w:rsidR="009F0BFC" w:rsidRPr="00F4596C" w:rsidRDefault="00786782" w:rsidP="00993132">
      <w:pPr>
        <w:spacing w:line="560" w:lineRule="exact"/>
        <w:jc w:val="center"/>
        <w:rPr>
          <w:rFonts w:ascii="方正小标宋简体" w:eastAsia="方正小标宋简体" w:hAnsi="仿宋" w:hint="eastAsia"/>
          <w:sz w:val="44"/>
          <w:szCs w:val="44"/>
        </w:rPr>
      </w:pPr>
      <w:bookmarkStart w:id="19" w:name="OLE_LINK6"/>
      <w:r w:rsidRPr="00F4596C">
        <w:rPr>
          <w:rFonts w:ascii="方正小标宋简体" w:eastAsia="方正小标宋简体" w:hAnsi="仿宋" w:hint="eastAsia"/>
          <w:sz w:val="44"/>
          <w:szCs w:val="44"/>
        </w:rPr>
        <w:t>（</w:t>
      </w:r>
      <w:bookmarkStart w:id="20" w:name="OLE_LINK3"/>
      <w:r w:rsidRPr="00F4596C">
        <w:rPr>
          <w:rFonts w:ascii="方正小标宋简体" w:eastAsia="方正小标宋简体" w:hAnsi="仿宋" w:hint="eastAsia"/>
          <w:sz w:val="44"/>
          <w:szCs w:val="44"/>
        </w:rPr>
        <w:t>表格详见附件</w:t>
      </w:r>
      <w:bookmarkEnd w:id="20"/>
      <w:r w:rsidRPr="00F4596C">
        <w:rPr>
          <w:rFonts w:ascii="方正小标宋简体" w:eastAsia="方正小标宋简体" w:hAnsi="仿宋" w:hint="eastAsia"/>
          <w:sz w:val="44"/>
          <w:szCs w:val="44"/>
        </w:rPr>
        <w:t>）</w:t>
      </w:r>
    </w:p>
    <w:bookmarkEnd w:id="19"/>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sz w:val="32"/>
          <w:szCs w:val="32"/>
        </w:rPr>
      </w:pPr>
    </w:p>
    <w:p w:rsidR="009F0BFC" w:rsidRDefault="009F0BFC" w:rsidP="00993132">
      <w:pPr>
        <w:spacing w:line="560" w:lineRule="exact"/>
        <w:rPr>
          <w:rFonts w:ascii="仿宋" w:eastAsia="仿宋" w:hAnsi="仿宋" w:hint="eastAsia"/>
          <w:sz w:val="32"/>
          <w:szCs w:val="32"/>
        </w:rPr>
      </w:pPr>
    </w:p>
    <w:p w:rsidR="00993132" w:rsidRDefault="00993132" w:rsidP="00993132">
      <w:pPr>
        <w:spacing w:line="560" w:lineRule="exact"/>
        <w:rPr>
          <w:rFonts w:ascii="仿宋" w:eastAsia="仿宋" w:hAnsi="仿宋" w:hint="eastAsia"/>
          <w:sz w:val="32"/>
          <w:szCs w:val="32"/>
        </w:rPr>
      </w:pPr>
    </w:p>
    <w:p w:rsidR="00993132" w:rsidRDefault="00993132" w:rsidP="00993132">
      <w:pPr>
        <w:spacing w:line="560" w:lineRule="exact"/>
        <w:rPr>
          <w:rFonts w:ascii="仿宋" w:eastAsia="仿宋" w:hAnsi="仿宋" w:hint="eastAsia"/>
          <w:sz w:val="32"/>
          <w:szCs w:val="32"/>
        </w:rPr>
      </w:pPr>
    </w:p>
    <w:p w:rsidR="00993132" w:rsidRDefault="00993132" w:rsidP="00993132">
      <w:pPr>
        <w:spacing w:line="560" w:lineRule="exact"/>
        <w:rPr>
          <w:rFonts w:ascii="仿宋" w:eastAsia="仿宋" w:hAnsi="仿宋"/>
          <w:sz w:val="32"/>
          <w:szCs w:val="32"/>
        </w:rPr>
      </w:pPr>
    </w:p>
    <w:p w:rsidR="009F0BFC" w:rsidRDefault="009F0BFC" w:rsidP="00993132">
      <w:pPr>
        <w:spacing w:line="560" w:lineRule="exact"/>
        <w:rPr>
          <w:rFonts w:ascii="黑体" w:eastAsia="黑体" w:hAnsi="黑体"/>
          <w:sz w:val="32"/>
          <w:szCs w:val="32"/>
        </w:rPr>
      </w:pPr>
    </w:p>
    <w:p w:rsidR="009F0BFC" w:rsidRDefault="009F0BFC" w:rsidP="00993132">
      <w:pPr>
        <w:spacing w:line="560" w:lineRule="exact"/>
        <w:rPr>
          <w:rFonts w:ascii="黑体" w:eastAsia="黑体" w:hAnsi="黑体"/>
          <w:sz w:val="32"/>
          <w:szCs w:val="32"/>
        </w:rPr>
      </w:pPr>
    </w:p>
    <w:p w:rsidR="009F0BFC" w:rsidRPr="00AB61CD" w:rsidRDefault="00786782" w:rsidP="00993132">
      <w:pPr>
        <w:spacing w:line="560" w:lineRule="exact"/>
        <w:jc w:val="center"/>
        <w:rPr>
          <w:rFonts w:ascii="方正小标宋简体" w:eastAsia="方正小标宋简体" w:hAnsi="仿宋" w:hint="eastAsia"/>
          <w:sz w:val="44"/>
          <w:szCs w:val="44"/>
        </w:rPr>
      </w:pPr>
      <w:r w:rsidRPr="00AB61CD">
        <w:rPr>
          <w:rFonts w:ascii="方正小标宋简体" w:eastAsia="方正小标宋简体" w:hAnsi="仿宋" w:hint="eastAsia"/>
          <w:sz w:val="44"/>
          <w:szCs w:val="44"/>
        </w:rPr>
        <w:lastRenderedPageBreak/>
        <w:t>第三部分</w:t>
      </w:r>
    </w:p>
    <w:p w:rsidR="009F0BFC" w:rsidRPr="00AB61CD" w:rsidRDefault="00786782" w:rsidP="00993132">
      <w:pPr>
        <w:spacing w:line="560" w:lineRule="exact"/>
        <w:jc w:val="center"/>
        <w:rPr>
          <w:rFonts w:ascii="方正小标宋简体" w:eastAsia="方正小标宋简体" w:hAnsi="仿宋" w:hint="eastAsia"/>
          <w:sz w:val="44"/>
          <w:szCs w:val="44"/>
        </w:rPr>
      </w:pPr>
      <w:r w:rsidRPr="00AB61CD">
        <w:rPr>
          <w:rFonts w:ascii="方正小标宋简体" w:eastAsia="方正小标宋简体" w:hAnsi="仿宋" w:hint="eastAsia"/>
          <w:sz w:val="44"/>
          <w:szCs w:val="44"/>
        </w:rPr>
        <w:t>佳琼镇人民政府</w:t>
      </w:r>
      <w:r w:rsidRPr="00AB61CD">
        <w:rPr>
          <w:rFonts w:ascii="方正小标宋简体" w:eastAsia="方正小标宋简体" w:hAnsi="仿宋" w:hint="eastAsia"/>
          <w:sz w:val="44"/>
          <w:szCs w:val="44"/>
        </w:rPr>
        <w:t>202</w:t>
      </w:r>
      <w:r w:rsidRPr="00AB61CD">
        <w:rPr>
          <w:rFonts w:ascii="方正小标宋简体" w:eastAsia="方正小标宋简体" w:hAnsi="仿宋" w:hint="eastAsia"/>
          <w:sz w:val="44"/>
          <w:szCs w:val="44"/>
        </w:rPr>
        <w:t>5</w:t>
      </w:r>
      <w:r w:rsidRPr="00AB61CD">
        <w:rPr>
          <w:rFonts w:ascii="方正小标宋简体" w:eastAsia="方正小标宋简体" w:hAnsi="仿宋" w:hint="eastAsia"/>
          <w:sz w:val="44"/>
          <w:szCs w:val="44"/>
        </w:rPr>
        <w:t>年度部门（单位）预算数据分析</w:t>
      </w:r>
    </w:p>
    <w:p w:rsidR="009F0BFC" w:rsidRPr="00AB61CD" w:rsidRDefault="00786782" w:rsidP="00993132">
      <w:pPr>
        <w:spacing w:line="560" w:lineRule="exact"/>
        <w:ind w:firstLineChars="200" w:firstLine="640"/>
        <w:rPr>
          <w:rFonts w:ascii="方正黑体简体" w:eastAsia="方正黑体简体" w:hAnsi="黑体" w:hint="eastAsia"/>
          <w:sz w:val="32"/>
          <w:szCs w:val="32"/>
        </w:rPr>
      </w:pPr>
      <w:r w:rsidRPr="00AB61CD">
        <w:rPr>
          <w:rFonts w:ascii="方正黑体简体" w:eastAsia="方正黑体简体" w:hAnsi="黑体" w:hint="eastAsia"/>
          <w:sz w:val="32"/>
          <w:szCs w:val="32"/>
        </w:rPr>
        <w:t>一、部门（单位）收支总体情况</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收支总预算</w:t>
      </w:r>
      <w:r>
        <w:rPr>
          <w:rFonts w:ascii="仿宋" w:eastAsia="仿宋" w:hAnsi="仿宋" w:hint="eastAsia"/>
          <w:sz w:val="32"/>
          <w:szCs w:val="32"/>
          <w:u w:val="single"/>
        </w:rPr>
        <w:t>2505.06</w:t>
      </w:r>
      <w:r>
        <w:rPr>
          <w:rFonts w:ascii="仿宋" w:eastAsia="仿宋" w:hAnsi="仿宋" w:hint="eastAsia"/>
          <w:sz w:val="32"/>
          <w:szCs w:val="32"/>
        </w:rPr>
        <w:t>万元。收入包括：一般公共预算拨款收入、上年结转</w:t>
      </w:r>
      <w:r>
        <w:rPr>
          <w:rFonts w:ascii="仿宋" w:eastAsia="仿宋" w:hAnsi="仿宋" w:hint="eastAsia"/>
          <w:sz w:val="32"/>
          <w:szCs w:val="32"/>
        </w:rPr>
        <w:t>收入</w:t>
      </w:r>
      <w:r>
        <w:rPr>
          <w:rFonts w:ascii="仿宋" w:eastAsia="仿宋" w:hAnsi="仿宋" w:hint="eastAsia"/>
          <w:sz w:val="32"/>
          <w:szCs w:val="32"/>
        </w:rPr>
        <w:t>；支出包括：一般公共服务支出、文化旅游体育与传媒支出、社会保障和就业支出、卫生健康支出、</w:t>
      </w:r>
      <w:r>
        <w:rPr>
          <w:rFonts w:ascii="仿宋" w:eastAsia="仿宋" w:hAnsi="仿宋" w:hint="eastAsia"/>
          <w:sz w:val="32"/>
          <w:szCs w:val="32"/>
        </w:rPr>
        <w:t>城镇社区支出、农林水支出、</w:t>
      </w:r>
      <w:r>
        <w:rPr>
          <w:rFonts w:ascii="仿宋" w:eastAsia="仿宋" w:hAnsi="仿宋" w:hint="eastAsia"/>
          <w:sz w:val="32"/>
          <w:szCs w:val="32"/>
        </w:rPr>
        <w:t>住房保障支出</w:t>
      </w:r>
      <w:r>
        <w:rPr>
          <w:rFonts w:ascii="仿宋" w:eastAsia="仿宋" w:hAnsi="仿宋" w:hint="eastAsia"/>
          <w:sz w:val="32"/>
          <w:szCs w:val="32"/>
        </w:rPr>
        <w:t>、其他支出（用于残疾人事业的彩票公益金支出）</w:t>
      </w:r>
      <w:r>
        <w:rPr>
          <w:rFonts w:ascii="仿宋" w:eastAsia="仿宋" w:hAnsi="仿宋" w:hint="eastAsia"/>
          <w:sz w:val="32"/>
          <w:szCs w:val="32"/>
        </w:rPr>
        <w:t>。</w:t>
      </w:r>
    </w:p>
    <w:p w:rsidR="009F0BFC" w:rsidRPr="00AB61CD" w:rsidRDefault="00786782" w:rsidP="00993132">
      <w:pPr>
        <w:spacing w:line="560" w:lineRule="exact"/>
        <w:ind w:firstLineChars="200" w:firstLine="640"/>
        <w:rPr>
          <w:rFonts w:ascii="方正黑体简体" w:eastAsia="方正黑体简体" w:hAnsi="黑体"/>
          <w:sz w:val="32"/>
          <w:szCs w:val="32"/>
        </w:rPr>
      </w:pPr>
      <w:r w:rsidRPr="00AB61CD">
        <w:rPr>
          <w:rFonts w:ascii="方正黑体简体" w:eastAsia="方正黑体简体" w:hAnsi="黑体" w:hint="eastAsia"/>
          <w:sz w:val="32"/>
          <w:szCs w:val="32"/>
        </w:rPr>
        <w:t>二、部门（单位）收入总体情况</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收入预算总量</w:t>
      </w:r>
      <w:r>
        <w:rPr>
          <w:rFonts w:ascii="仿宋" w:eastAsia="仿宋" w:hAnsi="仿宋" w:hint="eastAsia"/>
          <w:sz w:val="32"/>
          <w:szCs w:val="32"/>
        </w:rPr>
        <w:t>2</w:t>
      </w:r>
      <w:r>
        <w:rPr>
          <w:rFonts w:ascii="仿宋" w:eastAsia="仿宋" w:hAnsi="仿宋" w:hint="eastAsia"/>
          <w:sz w:val="32"/>
          <w:szCs w:val="32"/>
          <w:u w:val="single"/>
        </w:rPr>
        <w:t>505.06</w:t>
      </w:r>
      <w:r>
        <w:rPr>
          <w:rFonts w:ascii="仿宋" w:eastAsia="仿宋" w:hAnsi="仿宋" w:hint="eastAsia"/>
          <w:sz w:val="32"/>
          <w:szCs w:val="32"/>
        </w:rPr>
        <w:t>万元，其中：上年结转</w:t>
      </w:r>
      <w:r>
        <w:rPr>
          <w:rFonts w:ascii="仿宋" w:eastAsia="仿宋" w:hAnsi="仿宋" w:hint="eastAsia"/>
          <w:sz w:val="32"/>
          <w:szCs w:val="32"/>
          <w:u w:val="single"/>
        </w:rPr>
        <w:t>101.46</w:t>
      </w:r>
      <w:r>
        <w:rPr>
          <w:rFonts w:ascii="仿宋" w:eastAsia="仿宋" w:hAnsi="仿宋" w:hint="eastAsia"/>
          <w:sz w:val="32"/>
          <w:szCs w:val="32"/>
        </w:rPr>
        <w:t>万元，</w:t>
      </w:r>
      <w:r>
        <w:rPr>
          <w:rFonts w:ascii="仿宋" w:eastAsia="仿宋" w:hAnsi="仿宋" w:hint="eastAsia"/>
          <w:sz w:val="32"/>
          <w:szCs w:val="32"/>
        </w:rPr>
        <w:t>2</w:t>
      </w:r>
      <w:r>
        <w:rPr>
          <w:rFonts w:ascii="仿宋" w:eastAsia="仿宋" w:hAnsi="仿宋"/>
          <w:sz w:val="32"/>
          <w:szCs w:val="32"/>
        </w:rPr>
        <w:t>02</w:t>
      </w:r>
      <w:r>
        <w:rPr>
          <w:rFonts w:ascii="仿宋" w:eastAsia="仿宋" w:hAnsi="仿宋" w:hint="eastAsia"/>
          <w:sz w:val="32"/>
          <w:szCs w:val="32"/>
        </w:rPr>
        <w:t>5</w:t>
      </w:r>
      <w:r>
        <w:rPr>
          <w:rFonts w:ascii="仿宋" w:eastAsia="仿宋" w:hAnsi="仿宋" w:hint="eastAsia"/>
          <w:sz w:val="32"/>
          <w:szCs w:val="32"/>
        </w:rPr>
        <w:t>年一般公共预算拨款收入</w:t>
      </w:r>
      <w:r>
        <w:rPr>
          <w:rFonts w:ascii="仿宋" w:eastAsia="仿宋" w:hAnsi="仿宋" w:hint="eastAsia"/>
          <w:sz w:val="32"/>
          <w:szCs w:val="32"/>
          <w:u w:val="single"/>
        </w:rPr>
        <w:t>2</w:t>
      </w:r>
      <w:r>
        <w:rPr>
          <w:rFonts w:ascii="仿宋" w:eastAsia="仿宋" w:hAnsi="仿宋" w:hint="eastAsia"/>
          <w:sz w:val="32"/>
          <w:szCs w:val="32"/>
          <w:u w:val="single"/>
        </w:rPr>
        <w:t>403.60</w:t>
      </w:r>
      <w:r>
        <w:rPr>
          <w:rFonts w:ascii="仿宋" w:eastAsia="仿宋" w:hAnsi="仿宋" w:hint="eastAsia"/>
          <w:sz w:val="32"/>
          <w:szCs w:val="32"/>
        </w:rPr>
        <w:t>万元，占</w:t>
      </w:r>
      <w:r>
        <w:rPr>
          <w:rFonts w:ascii="仿宋" w:eastAsia="仿宋" w:hAnsi="仿宋" w:hint="eastAsia"/>
          <w:sz w:val="32"/>
          <w:szCs w:val="32"/>
          <w:u w:val="single"/>
        </w:rPr>
        <w:t>99.9</w:t>
      </w:r>
      <w:r>
        <w:rPr>
          <w:rFonts w:ascii="仿宋" w:eastAsia="仿宋" w:hAnsi="仿宋" w:hint="eastAsia"/>
          <w:sz w:val="32"/>
          <w:szCs w:val="32"/>
        </w:rPr>
        <w:t xml:space="preserve"> %</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sz w:val="32"/>
          <w:szCs w:val="32"/>
        </w:rPr>
        <w:t>02</w:t>
      </w:r>
      <w:r>
        <w:rPr>
          <w:rFonts w:ascii="仿宋" w:eastAsia="仿宋" w:hAnsi="仿宋" w:hint="eastAsia"/>
          <w:sz w:val="32"/>
          <w:szCs w:val="32"/>
        </w:rPr>
        <w:t>5</w:t>
      </w:r>
      <w:r>
        <w:rPr>
          <w:rFonts w:ascii="仿宋" w:eastAsia="仿宋" w:hAnsi="仿宋" w:hint="eastAsia"/>
          <w:sz w:val="32"/>
          <w:szCs w:val="32"/>
        </w:rPr>
        <w:t>年政府性基金</w:t>
      </w:r>
      <w:r>
        <w:rPr>
          <w:rFonts w:ascii="仿宋" w:eastAsia="仿宋" w:hAnsi="仿宋"/>
          <w:sz w:val="32"/>
          <w:szCs w:val="32"/>
        </w:rPr>
        <w:t>预算</w:t>
      </w:r>
      <w:r>
        <w:rPr>
          <w:rFonts w:ascii="仿宋" w:eastAsia="仿宋" w:hAnsi="仿宋" w:hint="eastAsia"/>
          <w:sz w:val="32"/>
          <w:szCs w:val="32"/>
        </w:rPr>
        <w:t>拨款收入</w:t>
      </w:r>
      <w:r>
        <w:rPr>
          <w:rFonts w:ascii="仿宋" w:eastAsia="仿宋" w:hAnsi="仿宋" w:hint="eastAsia"/>
          <w:sz w:val="32"/>
          <w:szCs w:val="32"/>
          <w:u w:val="single"/>
        </w:rPr>
        <w:t>0</w:t>
      </w:r>
      <w:r>
        <w:rPr>
          <w:rFonts w:ascii="仿宋" w:eastAsia="仿宋" w:hAnsi="仿宋" w:hint="eastAsia"/>
          <w:sz w:val="32"/>
          <w:szCs w:val="32"/>
        </w:rPr>
        <w:t>万元，占</w:t>
      </w:r>
      <w:r>
        <w:rPr>
          <w:rFonts w:ascii="仿宋" w:eastAsia="仿宋" w:hAnsi="仿宋" w:hint="eastAsia"/>
          <w:sz w:val="32"/>
          <w:szCs w:val="32"/>
          <w:u w:val="single"/>
        </w:rPr>
        <w:t>0</w:t>
      </w:r>
      <w:r>
        <w:rPr>
          <w:rFonts w:ascii="仿宋" w:eastAsia="仿宋" w:hAnsi="仿宋" w:hint="eastAsia"/>
          <w:sz w:val="32"/>
          <w:szCs w:val="32"/>
        </w:rPr>
        <w:t xml:space="preserve"> %</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sz w:val="32"/>
          <w:szCs w:val="32"/>
        </w:rPr>
        <w:t>02</w:t>
      </w:r>
      <w:r>
        <w:rPr>
          <w:rFonts w:ascii="仿宋" w:eastAsia="仿宋" w:hAnsi="仿宋" w:hint="eastAsia"/>
          <w:sz w:val="32"/>
          <w:szCs w:val="32"/>
        </w:rPr>
        <w:t>5</w:t>
      </w:r>
      <w:r>
        <w:rPr>
          <w:rFonts w:ascii="仿宋" w:eastAsia="仿宋" w:hAnsi="仿宋" w:hint="eastAsia"/>
          <w:sz w:val="32"/>
          <w:szCs w:val="32"/>
        </w:rPr>
        <w:t>年国有资本</w:t>
      </w:r>
      <w:r>
        <w:rPr>
          <w:rFonts w:ascii="仿宋" w:eastAsia="仿宋" w:hAnsi="仿宋"/>
          <w:sz w:val="32"/>
          <w:szCs w:val="32"/>
        </w:rPr>
        <w:t>经营预算</w:t>
      </w:r>
      <w:r>
        <w:rPr>
          <w:rFonts w:ascii="仿宋" w:eastAsia="仿宋" w:hAnsi="仿宋" w:hint="eastAsia"/>
          <w:sz w:val="32"/>
          <w:szCs w:val="32"/>
        </w:rPr>
        <w:t>拨款收入</w:t>
      </w:r>
      <w:r>
        <w:rPr>
          <w:rFonts w:ascii="仿宋" w:eastAsia="仿宋" w:hAnsi="仿宋" w:hint="eastAsia"/>
          <w:sz w:val="32"/>
          <w:szCs w:val="32"/>
          <w:u w:val="single"/>
        </w:rPr>
        <w:t>0</w:t>
      </w:r>
      <w:r>
        <w:rPr>
          <w:rFonts w:ascii="仿宋" w:eastAsia="仿宋" w:hAnsi="仿宋" w:hint="eastAsia"/>
          <w:sz w:val="32"/>
          <w:szCs w:val="32"/>
        </w:rPr>
        <w:t>万元，占</w:t>
      </w:r>
      <w:r>
        <w:rPr>
          <w:rFonts w:ascii="仿宋" w:eastAsia="仿宋" w:hAnsi="仿宋" w:hint="eastAsia"/>
          <w:sz w:val="32"/>
          <w:szCs w:val="32"/>
          <w:u w:val="single"/>
        </w:rPr>
        <w:t>0</w:t>
      </w:r>
      <w:r>
        <w:rPr>
          <w:rFonts w:ascii="仿宋" w:eastAsia="仿宋" w:hAnsi="仿宋" w:hint="eastAsia"/>
          <w:sz w:val="32"/>
          <w:szCs w:val="32"/>
        </w:rPr>
        <w:t xml:space="preserve"> %</w:t>
      </w:r>
      <w:r>
        <w:rPr>
          <w:rFonts w:ascii="仿宋" w:eastAsia="仿宋" w:hAnsi="仿宋" w:hint="eastAsia"/>
          <w:sz w:val="32"/>
          <w:szCs w:val="32"/>
        </w:rPr>
        <w:t>。</w:t>
      </w:r>
    </w:p>
    <w:p w:rsidR="009F0BFC" w:rsidRPr="00AB61CD" w:rsidRDefault="00786782" w:rsidP="00993132">
      <w:pPr>
        <w:spacing w:line="560" w:lineRule="exact"/>
        <w:ind w:firstLineChars="200" w:firstLine="640"/>
        <w:rPr>
          <w:rFonts w:ascii="方正黑体简体" w:eastAsia="方正黑体简体" w:hAnsi="黑体"/>
          <w:sz w:val="32"/>
          <w:szCs w:val="32"/>
        </w:rPr>
      </w:pPr>
      <w:r w:rsidRPr="00AB61CD">
        <w:rPr>
          <w:rFonts w:ascii="方正黑体简体" w:eastAsia="方正黑体简体" w:hAnsi="黑体" w:hint="eastAsia"/>
          <w:sz w:val="32"/>
          <w:szCs w:val="32"/>
        </w:rPr>
        <w:t>三、部门（单位）支出总体情况</w:t>
      </w:r>
    </w:p>
    <w:p w:rsidR="009F0BFC" w:rsidRPr="00F37C54"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支出预算总量</w:t>
      </w:r>
      <w:r>
        <w:rPr>
          <w:rFonts w:ascii="仿宋" w:eastAsia="仿宋" w:hAnsi="仿宋" w:hint="eastAsia"/>
          <w:sz w:val="32"/>
          <w:szCs w:val="32"/>
          <w:u w:val="single"/>
        </w:rPr>
        <w:t>2505.06</w:t>
      </w:r>
      <w:r>
        <w:rPr>
          <w:rFonts w:ascii="仿宋" w:eastAsia="仿宋" w:hAnsi="仿宋" w:hint="eastAsia"/>
          <w:sz w:val="32"/>
          <w:szCs w:val="32"/>
        </w:rPr>
        <w:t>万元，其中</w:t>
      </w:r>
      <w:r>
        <w:rPr>
          <w:rFonts w:ascii="仿宋" w:eastAsia="仿宋" w:hAnsi="仿宋" w:hint="eastAsia"/>
          <w:sz w:val="32"/>
          <w:szCs w:val="32"/>
        </w:rPr>
        <w:t>：</w:t>
      </w:r>
      <w:r>
        <w:rPr>
          <w:rFonts w:ascii="仿宋" w:eastAsia="仿宋" w:hAnsi="仿宋" w:hint="eastAsia"/>
          <w:sz w:val="32"/>
          <w:szCs w:val="32"/>
        </w:rPr>
        <w:t>基本支出</w:t>
      </w:r>
      <w:r>
        <w:rPr>
          <w:rFonts w:ascii="仿宋" w:eastAsia="仿宋" w:hAnsi="仿宋" w:hint="eastAsia"/>
          <w:sz w:val="32"/>
          <w:szCs w:val="32"/>
          <w:u w:val="single"/>
        </w:rPr>
        <w:t>1973.9</w:t>
      </w:r>
      <w:r>
        <w:rPr>
          <w:rFonts w:ascii="仿宋" w:eastAsia="仿宋" w:hAnsi="仿宋" w:hint="eastAsia"/>
          <w:sz w:val="32"/>
          <w:szCs w:val="32"/>
        </w:rPr>
        <w:t>万元，占</w:t>
      </w:r>
      <w:r>
        <w:rPr>
          <w:rFonts w:ascii="仿宋" w:eastAsia="仿宋" w:hAnsi="仿宋" w:hint="eastAsia"/>
          <w:sz w:val="32"/>
          <w:szCs w:val="32"/>
          <w:u w:val="single"/>
        </w:rPr>
        <w:t>84.1</w:t>
      </w:r>
      <w:r>
        <w:rPr>
          <w:rFonts w:ascii="仿宋" w:eastAsia="仿宋" w:hAnsi="仿宋" w:hint="eastAsia"/>
          <w:sz w:val="32"/>
          <w:szCs w:val="32"/>
        </w:rPr>
        <w:t>%</w:t>
      </w:r>
      <w:r>
        <w:rPr>
          <w:rFonts w:ascii="仿宋" w:eastAsia="仿宋" w:hAnsi="仿宋" w:hint="eastAsia"/>
          <w:sz w:val="32"/>
          <w:szCs w:val="32"/>
        </w:rPr>
        <w:t>；项目支出</w:t>
      </w:r>
      <w:r>
        <w:rPr>
          <w:rFonts w:ascii="仿宋" w:eastAsia="仿宋" w:hAnsi="仿宋" w:hint="eastAsia"/>
          <w:sz w:val="32"/>
          <w:szCs w:val="32"/>
          <w:u w:val="single"/>
        </w:rPr>
        <w:t>531.16</w:t>
      </w:r>
      <w:r>
        <w:rPr>
          <w:rFonts w:ascii="仿宋" w:eastAsia="仿宋" w:hAnsi="仿宋" w:hint="eastAsia"/>
          <w:sz w:val="32"/>
          <w:szCs w:val="32"/>
        </w:rPr>
        <w:t>万元，占</w:t>
      </w:r>
      <w:r>
        <w:rPr>
          <w:rFonts w:ascii="仿宋" w:eastAsia="仿宋" w:hAnsi="仿宋" w:hint="eastAsia"/>
          <w:sz w:val="32"/>
          <w:szCs w:val="32"/>
          <w:u w:val="single"/>
        </w:rPr>
        <w:t>15.9</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 xml:space="preserve"> </w:t>
      </w:r>
    </w:p>
    <w:p w:rsidR="009F0BFC" w:rsidRPr="00AB61CD" w:rsidRDefault="00786782" w:rsidP="00993132">
      <w:pPr>
        <w:spacing w:line="560" w:lineRule="exact"/>
        <w:ind w:firstLineChars="200" w:firstLine="640"/>
        <w:rPr>
          <w:rFonts w:ascii="方正黑体简体" w:eastAsia="方正黑体简体" w:hAnsi="黑体"/>
          <w:sz w:val="32"/>
          <w:szCs w:val="32"/>
        </w:rPr>
      </w:pPr>
      <w:r w:rsidRPr="00AB61CD">
        <w:rPr>
          <w:rFonts w:ascii="方正黑体简体" w:eastAsia="方正黑体简体" w:hAnsi="黑体" w:hint="eastAsia"/>
          <w:sz w:val="32"/>
          <w:szCs w:val="32"/>
        </w:rPr>
        <w:t>四、财政拨款收支总体情况</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财政拨款收支总预算</w:t>
      </w:r>
      <w:r>
        <w:rPr>
          <w:rFonts w:ascii="仿宋" w:eastAsia="仿宋" w:hAnsi="仿宋" w:hint="eastAsia"/>
          <w:sz w:val="32"/>
          <w:szCs w:val="32"/>
          <w:u w:val="single"/>
        </w:rPr>
        <w:t>2505.06</w:t>
      </w:r>
      <w:r>
        <w:rPr>
          <w:rFonts w:ascii="仿宋" w:eastAsia="仿宋" w:hAnsi="仿宋" w:hint="eastAsia"/>
          <w:sz w:val="32"/>
          <w:szCs w:val="32"/>
        </w:rPr>
        <w:t>万元，收入包括：一般公共预算当年拨款收入</w:t>
      </w:r>
      <w:r>
        <w:rPr>
          <w:rFonts w:ascii="仿宋" w:eastAsia="仿宋" w:hAnsi="仿宋" w:hint="eastAsia"/>
          <w:sz w:val="32"/>
          <w:szCs w:val="32"/>
          <w:u w:val="single"/>
        </w:rPr>
        <w:t>2403.60</w:t>
      </w:r>
      <w:r>
        <w:rPr>
          <w:rFonts w:ascii="仿宋" w:eastAsia="仿宋" w:hAnsi="仿宋" w:hint="eastAsia"/>
          <w:sz w:val="32"/>
          <w:szCs w:val="32"/>
        </w:rPr>
        <w:t>万元、上年结转</w:t>
      </w:r>
      <w:r>
        <w:rPr>
          <w:rFonts w:ascii="仿宋" w:eastAsia="仿宋" w:hAnsi="仿宋" w:hint="eastAsia"/>
          <w:sz w:val="32"/>
          <w:szCs w:val="32"/>
          <w:u w:val="single"/>
        </w:rPr>
        <w:t>101.46</w:t>
      </w:r>
      <w:r>
        <w:rPr>
          <w:rFonts w:ascii="仿宋" w:eastAsia="仿宋" w:hAnsi="仿宋" w:hint="eastAsia"/>
          <w:sz w:val="32"/>
          <w:szCs w:val="32"/>
        </w:rPr>
        <w:t>万元；支出包括：一般公共服务支出</w:t>
      </w:r>
      <w:r>
        <w:rPr>
          <w:rFonts w:ascii="仿宋" w:eastAsia="仿宋" w:hAnsi="仿宋" w:hint="eastAsia"/>
          <w:sz w:val="32"/>
          <w:szCs w:val="32"/>
          <w:u w:val="single"/>
        </w:rPr>
        <w:t xml:space="preserve"> 1535.77</w:t>
      </w:r>
      <w:r>
        <w:rPr>
          <w:rFonts w:ascii="仿宋" w:eastAsia="仿宋" w:hAnsi="仿宋" w:hint="eastAsia"/>
          <w:sz w:val="32"/>
          <w:szCs w:val="32"/>
        </w:rPr>
        <w:t>万元、文化旅游体育与传媒支出</w:t>
      </w:r>
      <w:r>
        <w:rPr>
          <w:rFonts w:ascii="仿宋" w:eastAsia="仿宋" w:hAnsi="仿宋" w:hint="eastAsia"/>
          <w:sz w:val="32"/>
          <w:szCs w:val="32"/>
          <w:u w:val="single"/>
        </w:rPr>
        <w:t>12.07</w:t>
      </w:r>
      <w:r>
        <w:rPr>
          <w:rFonts w:ascii="仿宋" w:eastAsia="仿宋" w:hAnsi="仿宋" w:hint="eastAsia"/>
          <w:sz w:val="32"/>
          <w:szCs w:val="32"/>
        </w:rPr>
        <w:t>万元、社会保障和就业支出</w:t>
      </w:r>
      <w:r>
        <w:rPr>
          <w:rFonts w:ascii="仿宋" w:eastAsia="仿宋" w:hAnsi="仿宋" w:hint="eastAsia"/>
          <w:sz w:val="32"/>
          <w:szCs w:val="32"/>
          <w:u w:val="single"/>
        </w:rPr>
        <w:t xml:space="preserve"> 343.08</w:t>
      </w:r>
      <w:r>
        <w:rPr>
          <w:rFonts w:ascii="仿宋" w:eastAsia="仿宋" w:hAnsi="仿宋" w:hint="eastAsia"/>
          <w:sz w:val="32"/>
          <w:szCs w:val="32"/>
        </w:rPr>
        <w:t>万元、卫生健康支出</w:t>
      </w:r>
      <w:r>
        <w:rPr>
          <w:rFonts w:ascii="仿宋" w:eastAsia="仿宋" w:hAnsi="仿宋" w:hint="eastAsia"/>
          <w:sz w:val="32"/>
          <w:szCs w:val="32"/>
          <w:u w:val="single"/>
        </w:rPr>
        <w:t xml:space="preserve"> 211.23</w:t>
      </w:r>
      <w:r>
        <w:rPr>
          <w:rFonts w:ascii="仿宋" w:eastAsia="仿宋" w:hAnsi="仿宋" w:hint="eastAsia"/>
          <w:sz w:val="32"/>
          <w:szCs w:val="32"/>
        </w:rPr>
        <w:t>万元、</w:t>
      </w:r>
      <w:r>
        <w:rPr>
          <w:rFonts w:ascii="仿宋" w:eastAsia="仿宋" w:hAnsi="仿宋" w:hint="eastAsia"/>
          <w:sz w:val="32"/>
          <w:szCs w:val="32"/>
        </w:rPr>
        <w:t> </w:t>
      </w:r>
      <w:r>
        <w:rPr>
          <w:rFonts w:ascii="仿宋" w:eastAsia="仿宋" w:hAnsi="仿宋" w:hint="eastAsia"/>
          <w:sz w:val="32"/>
          <w:szCs w:val="32"/>
        </w:rPr>
        <w:t>城</w:t>
      </w:r>
      <w:r>
        <w:rPr>
          <w:rFonts w:ascii="仿宋" w:eastAsia="仿宋" w:hAnsi="仿宋" w:hint="eastAsia"/>
          <w:sz w:val="32"/>
          <w:szCs w:val="32"/>
        </w:rPr>
        <w:t>镇</w:t>
      </w:r>
      <w:r>
        <w:rPr>
          <w:rFonts w:ascii="仿宋" w:eastAsia="仿宋" w:hAnsi="仿宋" w:hint="eastAsia"/>
          <w:sz w:val="32"/>
          <w:szCs w:val="32"/>
        </w:rPr>
        <w:t>社区支出</w:t>
      </w:r>
      <w:r>
        <w:rPr>
          <w:rFonts w:ascii="仿宋" w:eastAsia="仿宋" w:hAnsi="仿宋" w:hint="eastAsia"/>
          <w:sz w:val="32"/>
          <w:szCs w:val="32"/>
          <w:u w:val="single"/>
        </w:rPr>
        <w:t>75</w:t>
      </w:r>
      <w:r>
        <w:rPr>
          <w:rFonts w:ascii="仿宋" w:eastAsia="仿宋" w:hAnsi="仿宋" w:hint="eastAsia"/>
          <w:sz w:val="32"/>
          <w:szCs w:val="32"/>
        </w:rPr>
        <w:t>万元、</w:t>
      </w:r>
      <w:r>
        <w:rPr>
          <w:rFonts w:ascii="仿宋" w:eastAsia="仿宋" w:hAnsi="仿宋" w:hint="eastAsia"/>
          <w:sz w:val="32"/>
          <w:szCs w:val="32"/>
        </w:rPr>
        <w:t> </w:t>
      </w:r>
      <w:r>
        <w:rPr>
          <w:rFonts w:ascii="仿宋" w:eastAsia="仿宋" w:hAnsi="仿宋" w:hint="eastAsia"/>
          <w:sz w:val="32"/>
          <w:szCs w:val="32"/>
        </w:rPr>
        <w:t>农</w:t>
      </w:r>
      <w:r w:rsidRPr="00993132">
        <w:rPr>
          <w:rFonts w:ascii="仿宋" w:eastAsia="仿宋" w:hAnsi="仿宋" w:hint="eastAsia"/>
          <w:w w:val="90"/>
          <w:sz w:val="32"/>
          <w:szCs w:val="32"/>
        </w:rPr>
        <w:t>林水支出</w:t>
      </w:r>
      <w:r w:rsidRPr="00993132">
        <w:rPr>
          <w:rFonts w:ascii="仿宋" w:eastAsia="仿宋" w:hAnsi="仿宋" w:hint="eastAsia"/>
          <w:w w:val="90"/>
          <w:sz w:val="32"/>
          <w:szCs w:val="32"/>
          <w:u w:val="single"/>
        </w:rPr>
        <w:t>186.45</w:t>
      </w:r>
      <w:r w:rsidRPr="00993132">
        <w:rPr>
          <w:rFonts w:ascii="仿宋" w:eastAsia="仿宋" w:hAnsi="仿宋" w:hint="eastAsia"/>
          <w:w w:val="90"/>
          <w:sz w:val="32"/>
          <w:szCs w:val="32"/>
        </w:rPr>
        <w:t>万元、</w:t>
      </w:r>
      <w:r w:rsidRPr="00993132">
        <w:rPr>
          <w:rFonts w:ascii="仿宋" w:eastAsia="仿宋" w:hAnsi="仿宋" w:hint="eastAsia"/>
          <w:w w:val="90"/>
          <w:sz w:val="32"/>
          <w:szCs w:val="32"/>
        </w:rPr>
        <w:t>住房保障支出</w:t>
      </w:r>
      <w:r w:rsidRPr="00993132">
        <w:rPr>
          <w:rFonts w:ascii="仿宋" w:eastAsia="仿宋" w:hAnsi="仿宋" w:hint="eastAsia"/>
          <w:w w:val="90"/>
          <w:sz w:val="32"/>
          <w:szCs w:val="32"/>
          <w:u w:val="single"/>
        </w:rPr>
        <w:t>117.74</w:t>
      </w:r>
      <w:r w:rsidRPr="00993132">
        <w:rPr>
          <w:rFonts w:ascii="仿宋" w:eastAsia="仿宋" w:hAnsi="仿宋" w:hint="eastAsia"/>
          <w:w w:val="90"/>
          <w:sz w:val="32"/>
          <w:szCs w:val="32"/>
        </w:rPr>
        <w:t>万元</w:t>
      </w:r>
      <w:r w:rsidRPr="00993132">
        <w:rPr>
          <w:rFonts w:ascii="仿宋" w:eastAsia="仿宋" w:hAnsi="仿宋" w:hint="eastAsia"/>
          <w:w w:val="90"/>
          <w:sz w:val="32"/>
          <w:szCs w:val="32"/>
        </w:rPr>
        <w:t>、其他支出</w:t>
      </w:r>
      <w:r w:rsidRPr="00993132">
        <w:rPr>
          <w:rFonts w:ascii="仿宋" w:eastAsia="仿宋" w:hAnsi="仿宋" w:hint="eastAsia"/>
          <w:w w:val="90"/>
          <w:sz w:val="32"/>
          <w:szCs w:val="32"/>
        </w:rPr>
        <w:t>。</w:t>
      </w:r>
    </w:p>
    <w:p w:rsidR="009F0BFC" w:rsidRPr="00AB61CD" w:rsidRDefault="00786782" w:rsidP="00993132">
      <w:pPr>
        <w:spacing w:line="560" w:lineRule="exact"/>
        <w:ind w:firstLineChars="200" w:firstLine="640"/>
        <w:rPr>
          <w:rFonts w:ascii="方正黑体简体" w:eastAsia="方正黑体简体" w:hAnsi="黑体"/>
          <w:sz w:val="32"/>
          <w:szCs w:val="32"/>
        </w:rPr>
      </w:pPr>
      <w:r w:rsidRPr="00AB61CD">
        <w:rPr>
          <w:rFonts w:ascii="方正黑体简体" w:eastAsia="方正黑体简体" w:hAnsi="黑体" w:hint="eastAsia"/>
          <w:sz w:val="32"/>
          <w:szCs w:val="32"/>
        </w:rPr>
        <w:lastRenderedPageBreak/>
        <w:t>五、一般公共预算支出总体情况</w:t>
      </w:r>
    </w:p>
    <w:p w:rsidR="009F0BFC" w:rsidRDefault="00786782" w:rsidP="00993132">
      <w:pPr>
        <w:spacing w:line="560" w:lineRule="exact"/>
        <w:ind w:firstLineChars="200" w:firstLine="640"/>
        <w:rPr>
          <w:rFonts w:ascii="楷体" w:eastAsia="楷体" w:hAnsi="楷体"/>
          <w:sz w:val="32"/>
          <w:szCs w:val="32"/>
        </w:rPr>
      </w:pPr>
      <w:r>
        <w:rPr>
          <w:rFonts w:ascii="楷体" w:eastAsia="楷体" w:hAnsi="楷体" w:hint="eastAsia"/>
          <w:sz w:val="32"/>
          <w:szCs w:val="32"/>
        </w:rPr>
        <w:t>（一）一般公共预算当年拨款规模变化情况。</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一般公共预算当年拨款</w:t>
      </w:r>
      <w:r>
        <w:rPr>
          <w:rFonts w:ascii="仿宋" w:eastAsia="仿宋" w:hAnsi="仿宋" w:hint="eastAsia"/>
          <w:sz w:val="32"/>
          <w:szCs w:val="32"/>
          <w:u w:val="single"/>
        </w:rPr>
        <w:t>2505.06</w:t>
      </w:r>
      <w:r>
        <w:rPr>
          <w:rFonts w:ascii="仿宋" w:eastAsia="仿宋" w:hAnsi="仿宋" w:hint="eastAsia"/>
          <w:sz w:val="32"/>
          <w:szCs w:val="32"/>
        </w:rPr>
        <w:t>万元</w:t>
      </w:r>
      <w:r>
        <w:rPr>
          <w:rFonts w:ascii="仿宋" w:eastAsia="仿宋" w:hAnsi="仿宋" w:hint="eastAsia"/>
          <w:sz w:val="32"/>
          <w:szCs w:val="32"/>
        </w:rPr>
        <w:t>。</w:t>
      </w:r>
    </w:p>
    <w:p w:rsidR="009F0BFC" w:rsidRDefault="00786782" w:rsidP="00993132">
      <w:pPr>
        <w:spacing w:line="560" w:lineRule="exact"/>
        <w:ind w:firstLineChars="200" w:firstLine="640"/>
        <w:rPr>
          <w:rFonts w:ascii="楷体" w:eastAsia="楷体" w:hAnsi="楷体"/>
          <w:sz w:val="32"/>
          <w:szCs w:val="32"/>
        </w:rPr>
      </w:pPr>
      <w:r>
        <w:rPr>
          <w:rFonts w:ascii="楷体" w:eastAsia="楷体" w:hAnsi="楷体" w:hint="eastAsia"/>
          <w:sz w:val="32"/>
          <w:szCs w:val="32"/>
        </w:rPr>
        <w:t>（二）一般公共预算当年拨款结构情况。</w:t>
      </w:r>
    </w:p>
    <w:p w:rsidR="009F0BFC" w:rsidRPr="00AB61CD"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一般公共</w:t>
      </w:r>
      <w:r>
        <w:rPr>
          <w:rFonts w:ascii="仿宋" w:eastAsia="仿宋" w:hAnsi="仿宋" w:hint="eastAsia"/>
          <w:sz w:val="32"/>
          <w:szCs w:val="32"/>
        </w:rPr>
        <w:t>预算当年拨款</w:t>
      </w:r>
      <w:r>
        <w:rPr>
          <w:rFonts w:ascii="仿宋" w:eastAsia="仿宋" w:hAnsi="仿宋" w:hint="eastAsia"/>
          <w:sz w:val="32"/>
          <w:szCs w:val="32"/>
          <w:u w:val="single"/>
        </w:rPr>
        <w:t>2403.60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主要</w:t>
      </w:r>
      <w:r>
        <w:rPr>
          <w:rFonts w:ascii="仿宋" w:eastAsia="仿宋" w:hAnsi="仿宋"/>
          <w:sz w:val="32"/>
          <w:szCs w:val="32"/>
        </w:rPr>
        <w:t>用于以下方面：</w:t>
      </w:r>
      <w:r>
        <w:rPr>
          <w:rFonts w:ascii="仿宋" w:eastAsia="仿宋" w:hAnsi="仿宋" w:hint="eastAsia"/>
          <w:sz w:val="32"/>
          <w:szCs w:val="32"/>
        </w:rPr>
        <w:t>一般公共服务支出</w:t>
      </w:r>
      <w:r>
        <w:rPr>
          <w:rFonts w:ascii="仿宋" w:eastAsia="仿宋" w:hAnsi="仿宋" w:hint="eastAsia"/>
          <w:sz w:val="32"/>
          <w:szCs w:val="32"/>
          <w:u w:val="single"/>
        </w:rPr>
        <w:t>1535.77</w:t>
      </w:r>
      <w:r>
        <w:rPr>
          <w:rFonts w:ascii="仿宋" w:eastAsia="仿宋" w:hAnsi="仿宋" w:hint="eastAsia"/>
          <w:sz w:val="32"/>
          <w:szCs w:val="32"/>
        </w:rPr>
        <w:t>万元，占</w:t>
      </w:r>
      <w:r>
        <w:rPr>
          <w:rFonts w:ascii="仿宋" w:eastAsia="仿宋" w:hAnsi="仿宋" w:hint="eastAsia"/>
          <w:sz w:val="32"/>
          <w:szCs w:val="32"/>
          <w:u w:val="single"/>
        </w:rPr>
        <w:t>65.2</w:t>
      </w:r>
      <w:r>
        <w:rPr>
          <w:rFonts w:ascii="仿宋" w:eastAsia="仿宋" w:hAnsi="仿宋" w:hint="eastAsia"/>
          <w:sz w:val="32"/>
          <w:szCs w:val="32"/>
        </w:rPr>
        <w:t>%</w:t>
      </w:r>
      <w:r>
        <w:rPr>
          <w:rFonts w:ascii="仿宋" w:eastAsia="仿宋" w:hAnsi="仿宋" w:hint="eastAsia"/>
          <w:sz w:val="32"/>
          <w:szCs w:val="32"/>
        </w:rPr>
        <w:t>；文化旅游体育与传媒支出</w:t>
      </w:r>
      <w:r>
        <w:rPr>
          <w:rFonts w:ascii="仿宋" w:eastAsia="仿宋" w:hAnsi="仿宋" w:hint="eastAsia"/>
          <w:sz w:val="32"/>
          <w:szCs w:val="32"/>
          <w:u w:val="single"/>
        </w:rPr>
        <w:t>12.07</w:t>
      </w:r>
      <w:r>
        <w:rPr>
          <w:rFonts w:ascii="仿宋" w:eastAsia="仿宋" w:hAnsi="仿宋" w:hint="eastAsia"/>
          <w:sz w:val="32"/>
          <w:szCs w:val="32"/>
        </w:rPr>
        <w:t>万元，占</w:t>
      </w:r>
      <w:r>
        <w:rPr>
          <w:rFonts w:ascii="仿宋" w:eastAsia="仿宋" w:hAnsi="仿宋" w:hint="eastAsia"/>
          <w:sz w:val="32"/>
          <w:szCs w:val="32"/>
          <w:u w:val="single"/>
        </w:rPr>
        <w:t>0.7</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社会保障和就业支出</w:t>
      </w:r>
      <w:r>
        <w:rPr>
          <w:rFonts w:ascii="仿宋" w:eastAsia="仿宋" w:hAnsi="仿宋" w:hint="eastAsia"/>
          <w:sz w:val="32"/>
          <w:szCs w:val="32"/>
          <w:u w:val="single"/>
        </w:rPr>
        <w:t>343.08</w:t>
      </w:r>
      <w:r>
        <w:rPr>
          <w:rFonts w:ascii="仿宋" w:eastAsia="仿宋" w:hAnsi="仿宋" w:hint="eastAsia"/>
          <w:sz w:val="32"/>
          <w:szCs w:val="32"/>
        </w:rPr>
        <w:t>万元，占</w:t>
      </w:r>
      <w:r>
        <w:rPr>
          <w:rFonts w:ascii="仿宋" w:eastAsia="仿宋" w:hAnsi="仿宋" w:hint="eastAsia"/>
          <w:sz w:val="32"/>
          <w:szCs w:val="32"/>
          <w:u w:val="single"/>
        </w:rPr>
        <w:t>14.4</w:t>
      </w:r>
      <w:r>
        <w:rPr>
          <w:rFonts w:ascii="仿宋" w:eastAsia="仿宋" w:hAnsi="仿宋" w:hint="eastAsia"/>
          <w:sz w:val="32"/>
          <w:szCs w:val="32"/>
        </w:rPr>
        <w:t>%</w:t>
      </w:r>
      <w:r>
        <w:rPr>
          <w:rFonts w:ascii="仿宋" w:eastAsia="仿宋" w:hAnsi="仿宋" w:hint="eastAsia"/>
          <w:sz w:val="32"/>
          <w:szCs w:val="32"/>
        </w:rPr>
        <w:t>；卫生健康支出</w:t>
      </w:r>
      <w:r>
        <w:rPr>
          <w:rFonts w:ascii="仿宋" w:eastAsia="仿宋" w:hAnsi="仿宋" w:hint="eastAsia"/>
          <w:sz w:val="32"/>
          <w:szCs w:val="32"/>
          <w:u w:val="single"/>
        </w:rPr>
        <w:t>211.23</w:t>
      </w:r>
      <w:r>
        <w:rPr>
          <w:rFonts w:ascii="仿宋" w:eastAsia="仿宋" w:hAnsi="仿宋" w:hint="eastAsia"/>
          <w:sz w:val="32"/>
          <w:szCs w:val="32"/>
        </w:rPr>
        <w:t>万元，占</w:t>
      </w:r>
      <w:r>
        <w:rPr>
          <w:rFonts w:ascii="仿宋" w:eastAsia="仿宋" w:hAnsi="仿宋" w:hint="eastAsia"/>
          <w:sz w:val="32"/>
          <w:szCs w:val="32"/>
          <w:u w:val="single"/>
        </w:rPr>
        <w:t>5.5</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 </w:t>
      </w:r>
      <w:r>
        <w:rPr>
          <w:rFonts w:ascii="仿宋" w:eastAsia="仿宋" w:hAnsi="仿宋" w:hint="eastAsia"/>
          <w:sz w:val="32"/>
          <w:szCs w:val="32"/>
        </w:rPr>
        <w:t>城镇社区支出</w:t>
      </w:r>
      <w:r>
        <w:rPr>
          <w:rFonts w:ascii="仿宋" w:eastAsia="仿宋" w:hAnsi="仿宋" w:hint="eastAsia"/>
          <w:sz w:val="32"/>
          <w:szCs w:val="32"/>
          <w:u w:val="single"/>
        </w:rPr>
        <w:t>75</w:t>
      </w:r>
      <w:r>
        <w:rPr>
          <w:rFonts w:ascii="仿宋" w:eastAsia="仿宋" w:hAnsi="仿宋" w:hint="eastAsia"/>
          <w:sz w:val="32"/>
          <w:szCs w:val="32"/>
        </w:rPr>
        <w:t>万元，占</w:t>
      </w:r>
      <w:r>
        <w:rPr>
          <w:rFonts w:ascii="仿宋" w:eastAsia="仿宋" w:hAnsi="仿宋" w:hint="eastAsia"/>
          <w:sz w:val="32"/>
          <w:szCs w:val="32"/>
        </w:rPr>
        <w:t>3.2</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 </w:t>
      </w:r>
      <w:r>
        <w:rPr>
          <w:rFonts w:ascii="仿宋" w:eastAsia="仿宋" w:hAnsi="仿宋" w:hint="eastAsia"/>
          <w:sz w:val="32"/>
          <w:szCs w:val="32"/>
        </w:rPr>
        <w:t>农林水支出</w:t>
      </w:r>
      <w:r>
        <w:rPr>
          <w:rFonts w:ascii="仿宋" w:eastAsia="仿宋" w:hAnsi="仿宋" w:hint="eastAsia"/>
          <w:sz w:val="32"/>
          <w:szCs w:val="32"/>
          <w:u w:val="single"/>
        </w:rPr>
        <w:t>186.45</w:t>
      </w:r>
      <w:r>
        <w:rPr>
          <w:rFonts w:ascii="仿宋" w:eastAsia="仿宋" w:hAnsi="仿宋" w:hint="eastAsia"/>
          <w:sz w:val="32"/>
          <w:szCs w:val="32"/>
        </w:rPr>
        <w:t>万元，</w:t>
      </w:r>
      <w:r>
        <w:rPr>
          <w:rFonts w:ascii="仿宋" w:eastAsia="仿宋" w:hAnsi="仿宋" w:hint="eastAsia"/>
          <w:sz w:val="32"/>
          <w:szCs w:val="32"/>
          <w:u w:val="single"/>
        </w:rPr>
        <w:t>占</w:t>
      </w:r>
      <w:r>
        <w:rPr>
          <w:rFonts w:ascii="仿宋" w:eastAsia="仿宋" w:hAnsi="仿宋" w:hint="eastAsia"/>
          <w:sz w:val="32"/>
          <w:szCs w:val="32"/>
          <w:u w:val="single"/>
        </w:rPr>
        <w:t>5.6</w:t>
      </w:r>
      <w:r>
        <w:rPr>
          <w:rFonts w:ascii="仿宋" w:eastAsia="仿宋" w:hAnsi="仿宋" w:hint="eastAsia"/>
          <w:sz w:val="32"/>
          <w:szCs w:val="32"/>
          <w:u w:val="single"/>
        </w:rPr>
        <w:t>%</w:t>
      </w:r>
      <w:r>
        <w:rPr>
          <w:rFonts w:ascii="仿宋" w:eastAsia="仿宋" w:hAnsi="仿宋" w:hint="eastAsia"/>
          <w:sz w:val="32"/>
          <w:szCs w:val="32"/>
        </w:rPr>
        <w:t>；住房保障支出</w:t>
      </w:r>
      <w:r>
        <w:rPr>
          <w:rFonts w:ascii="仿宋" w:eastAsia="仿宋" w:hAnsi="仿宋" w:hint="eastAsia"/>
          <w:sz w:val="32"/>
          <w:szCs w:val="32"/>
          <w:u w:val="single"/>
        </w:rPr>
        <w:t>117.74</w:t>
      </w:r>
      <w:r>
        <w:rPr>
          <w:rFonts w:ascii="仿宋" w:eastAsia="仿宋" w:hAnsi="仿宋" w:hint="eastAsia"/>
          <w:sz w:val="32"/>
          <w:szCs w:val="32"/>
        </w:rPr>
        <w:t>万元，占</w:t>
      </w:r>
      <w:r>
        <w:rPr>
          <w:rFonts w:ascii="仿宋" w:eastAsia="仿宋" w:hAnsi="仿宋" w:hint="eastAsia"/>
          <w:sz w:val="32"/>
          <w:szCs w:val="32"/>
          <w:u w:val="single"/>
        </w:rPr>
        <w:t>5.4</w:t>
      </w:r>
      <w:r>
        <w:rPr>
          <w:rFonts w:ascii="仿宋" w:eastAsia="仿宋" w:hAnsi="仿宋" w:hint="eastAsia"/>
          <w:sz w:val="32"/>
          <w:szCs w:val="32"/>
        </w:rPr>
        <w:t>%</w:t>
      </w:r>
      <w:r>
        <w:rPr>
          <w:rFonts w:ascii="仿宋" w:eastAsia="仿宋" w:hAnsi="仿宋" w:hint="eastAsia"/>
          <w:sz w:val="32"/>
          <w:szCs w:val="32"/>
        </w:rPr>
        <w:t>。</w:t>
      </w:r>
    </w:p>
    <w:p w:rsidR="009F0BFC" w:rsidRDefault="00786782" w:rsidP="00993132">
      <w:pPr>
        <w:spacing w:line="560" w:lineRule="exact"/>
        <w:ind w:firstLineChars="200" w:firstLine="640"/>
        <w:rPr>
          <w:rFonts w:ascii="楷体" w:eastAsia="楷体" w:hAnsi="楷体"/>
          <w:sz w:val="32"/>
          <w:szCs w:val="32"/>
        </w:rPr>
      </w:pPr>
      <w:r>
        <w:rPr>
          <w:rFonts w:ascii="楷体" w:eastAsia="楷体" w:hAnsi="楷体" w:hint="eastAsia"/>
          <w:sz w:val="32"/>
          <w:szCs w:val="32"/>
        </w:rPr>
        <w:t>（三）一般公共预算当年拨款具体使用情况。</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一般公共服务支出（类）人大事务（款）人大会议（项）预算数为</w:t>
      </w:r>
      <w:r>
        <w:rPr>
          <w:rFonts w:ascii="仿宋" w:eastAsia="仿宋" w:hAnsi="仿宋" w:hint="eastAsia"/>
          <w:sz w:val="32"/>
          <w:szCs w:val="32"/>
          <w:u w:val="single"/>
        </w:rPr>
        <w:t>9.72</w:t>
      </w:r>
      <w:r>
        <w:rPr>
          <w:rFonts w:ascii="仿宋" w:eastAsia="仿宋" w:hAnsi="仿宋" w:hint="eastAsia"/>
          <w:sz w:val="32"/>
          <w:szCs w:val="32"/>
        </w:rPr>
        <w:t>万元。</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一般公共服务支出（类）人大事务（款）其他人大事务支出（项）预算数为</w:t>
      </w:r>
      <w:r>
        <w:rPr>
          <w:rFonts w:ascii="仿宋" w:eastAsia="仿宋" w:hAnsi="仿宋" w:hint="eastAsia"/>
          <w:sz w:val="32"/>
          <w:szCs w:val="32"/>
          <w:u w:val="single"/>
        </w:rPr>
        <w:t>28.60</w:t>
      </w:r>
      <w:r>
        <w:rPr>
          <w:rFonts w:ascii="仿宋" w:eastAsia="仿宋" w:hAnsi="仿宋" w:hint="eastAsia"/>
          <w:sz w:val="32"/>
          <w:szCs w:val="32"/>
        </w:rPr>
        <w:t>万元，比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w:t>
      </w:r>
      <w:r>
        <w:rPr>
          <w:rFonts w:ascii="仿宋" w:eastAsia="仿宋" w:hAnsi="仿宋" w:hint="eastAsia"/>
          <w:sz w:val="32"/>
          <w:szCs w:val="32"/>
        </w:rPr>
        <w:t>执行数</w:t>
      </w:r>
      <w:r>
        <w:rPr>
          <w:rFonts w:ascii="仿宋" w:eastAsia="仿宋" w:hAnsi="仿宋" w:hint="eastAsia"/>
          <w:sz w:val="32"/>
          <w:szCs w:val="32"/>
        </w:rPr>
        <w:t>增加</w:t>
      </w:r>
      <w:r>
        <w:rPr>
          <w:rFonts w:ascii="仿宋" w:eastAsia="仿宋" w:hAnsi="仿宋" w:hint="eastAsia"/>
          <w:sz w:val="32"/>
          <w:szCs w:val="32"/>
          <w:u w:val="single"/>
        </w:rPr>
        <w:t>11.69</w:t>
      </w:r>
      <w:r>
        <w:rPr>
          <w:rFonts w:ascii="仿宋" w:eastAsia="仿宋" w:hAnsi="仿宋" w:hint="eastAsia"/>
          <w:sz w:val="32"/>
          <w:szCs w:val="32"/>
        </w:rPr>
        <w:t>万元，</w:t>
      </w:r>
      <w:r>
        <w:rPr>
          <w:rFonts w:ascii="仿宋" w:eastAsia="仿宋" w:hAnsi="仿宋" w:hint="eastAsia"/>
          <w:sz w:val="32"/>
          <w:szCs w:val="32"/>
        </w:rPr>
        <w:t>增涨</w:t>
      </w:r>
      <w:r>
        <w:rPr>
          <w:rFonts w:ascii="仿宋" w:eastAsia="仿宋" w:hAnsi="仿宋" w:hint="eastAsia"/>
          <w:sz w:val="32"/>
          <w:szCs w:val="32"/>
          <w:u w:val="single"/>
        </w:rPr>
        <w:t>59.3</w:t>
      </w:r>
      <w:r>
        <w:rPr>
          <w:rFonts w:ascii="仿宋" w:eastAsia="仿宋" w:hAnsi="仿宋" w:hint="eastAsia"/>
          <w:sz w:val="32"/>
          <w:szCs w:val="32"/>
        </w:rPr>
        <w:t xml:space="preserve"> %</w:t>
      </w:r>
      <w:r>
        <w:rPr>
          <w:rFonts w:ascii="仿宋" w:eastAsia="仿宋" w:hAnsi="仿宋" w:hint="eastAsia"/>
          <w:sz w:val="32"/>
          <w:szCs w:val="32"/>
        </w:rPr>
        <w:t>。主要</w:t>
      </w:r>
      <w:r>
        <w:rPr>
          <w:rFonts w:ascii="仿宋" w:eastAsia="仿宋" w:hAnsi="仿宋" w:hint="eastAsia"/>
          <w:sz w:val="32"/>
          <w:szCs w:val="32"/>
        </w:rPr>
        <w:t>是</w:t>
      </w:r>
      <w:r>
        <w:rPr>
          <w:rFonts w:ascii="仿宋" w:eastAsia="仿宋" w:hAnsi="仿宋" w:hint="eastAsia"/>
          <w:sz w:val="32"/>
          <w:szCs w:val="32"/>
        </w:rPr>
        <w:t>由于人大项目资金预算增加，用于保障人大工作正常开展。</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一般公共服务支出（类）政府办公厅（室）及相关机构事务（款）行政运行（项）预算数为</w:t>
      </w:r>
      <w:r>
        <w:rPr>
          <w:rFonts w:ascii="仿宋" w:eastAsia="仿宋" w:hAnsi="仿宋" w:hint="eastAsia"/>
          <w:sz w:val="32"/>
          <w:szCs w:val="32"/>
          <w:u w:val="single"/>
        </w:rPr>
        <w:t>1222.20</w:t>
      </w:r>
      <w:r>
        <w:rPr>
          <w:rFonts w:ascii="仿宋" w:eastAsia="仿宋" w:hAnsi="仿宋" w:hint="eastAsia"/>
          <w:sz w:val="32"/>
          <w:szCs w:val="32"/>
        </w:rPr>
        <w:t>万元，比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年执行数</w:t>
      </w:r>
      <w:r>
        <w:rPr>
          <w:rFonts w:ascii="仿宋" w:eastAsia="仿宋" w:hAnsi="仿宋" w:hint="eastAsia"/>
          <w:sz w:val="32"/>
          <w:szCs w:val="32"/>
        </w:rPr>
        <w:t>减少</w:t>
      </w:r>
      <w:r>
        <w:rPr>
          <w:rFonts w:ascii="仿宋" w:eastAsia="仿宋" w:hAnsi="仿宋" w:hint="eastAsia"/>
          <w:sz w:val="32"/>
          <w:szCs w:val="32"/>
          <w:u w:val="single"/>
        </w:rPr>
        <w:t>24.14</w:t>
      </w:r>
      <w:r>
        <w:rPr>
          <w:rFonts w:ascii="仿宋" w:eastAsia="仿宋" w:hAnsi="仿宋" w:hint="eastAsia"/>
          <w:sz w:val="32"/>
          <w:szCs w:val="32"/>
        </w:rPr>
        <w:t>万元。主要是</w:t>
      </w:r>
      <w:r>
        <w:rPr>
          <w:rFonts w:ascii="仿宋" w:eastAsia="仿宋" w:hAnsi="仿宋" w:hint="eastAsia"/>
          <w:sz w:val="32"/>
          <w:szCs w:val="32"/>
        </w:rPr>
        <w:t>由于功能科目细化。</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一般公共服务支出（类）政府办公厅（室）及相关机构事务（款）其他政府办公厅（室）及相关机构事务支出（项）预算数为</w:t>
      </w:r>
      <w:r>
        <w:rPr>
          <w:rFonts w:ascii="仿宋" w:eastAsia="仿宋" w:hAnsi="仿宋" w:hint="eastAsia"/>
          <w:sz w:val="32"/>
          <w:szCs w:val="32"/>
          <w:u w:val="single"/>
        </w:rPr>
        <w:t>70.08</w:t>
      </w:r>
      <w:r>
        <w:rPr>
          <w:rFonts w:ascii="仿宋" w:eastAsia="仿宋" w:hAnsi="仿宋" w:hint="eastAsia"/>
          <w:sz w:val="32"/>
          <w:szCs w:val="32"/>
        </w:rPr>
        <w:t>万元，比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年执行数</w:t>
      </w:r>
      <w:r>
        <w:rPr>
          <w:rFonts w:ascii="仿宋" w:eastAsia="仿宋" w:hAnsi="仿宋" w:hint="eastAsia"/>
          <w:sz w:val="32"/>
          <w:szCs w:val="32"/>
        </w:rPr>
        <w:t>增加</w:t>
      </w:r>
      <w:r>
        <w:rPr>
          <w:rFonts w:ascii="仿宋" w:eastAsia="仿宋" w:hAnsi="仿宋" w:hint="eastAsia"/>
          <w:sz w:val="32"/>
          <w:szCs w:val="32"/>
          <w:u w:val="single"/>
        </w:rPr>
        <w:t>0.63</w:t>
      </w:r>
      <w:r>
        <w:rPr>
          <w:rFonts w:ascii="仿宋" w:eastAsia="仿宋" w:hAnsi="仿宋" w:hint="eastAsia"/>
          <w:sz w:val="32"/>
          <w:szCs w:val="32"/>
        </w:rPr>
        <w:t>万元，</w:t>
      </w:r>
      <w:r>
        <w:rPr>
          <w:rFonts w:ascii="仿宋" w:eastAsia="仿宋" w:hAnsi="仿宋" w:hint="eastAsia"/>
          <w:sz w:val="32"/>
          <w:szCs w:val="32"/>
        </w:rPr>
        <w:t>增涨</w:t>
      </w:r>
      <w:r>
        <w:rPr>
          <w:rFonts w:ascii="仿宋" w:eastAsia="仿宋" w:hAnsi="仿宋" w:hint="eastAsia"/>
          <w:sz w:val="32"/>
          <w:szCs w:val="32"/>
        </w:rPr>
        <w:t>9</w:t>
      </w:r>
      <w:r>
        <w:rPr>
          <w:rFonts w:ascii="仿宋" w:eastAsia="仿宋" w:hAnsi="仿宋" w:hint="eastAsia"/>
          <w:sz w:val="32"/>
          <w:szCs w:val="32"/>
          <w:u w:val="single"/>
        </w:rPr>
        <w:t>5.6</w:t>
      </w:r>
      <w:r>
        <w:rPr>
          <w:rFonts w:ascii="仿宋" w:eastAsia="仿宋" w:hAnsi="仿宋" w:hint="eastAsia"/>
          <w:sz w:val="32"/>
          <w:szCs w:val="32"/>
        </w:rPr>
        <w:t>%</w:t>
      </w:r>
      <w:r>
        <w:rPr>
          <w:rFonts w:ascii="仿宋" w:eastAsia="仿宋" w:hAnsi="仿宋" w:hint="eastAsia"/>
          <w:sz w:val="32"/>
          <w:szCs w:val="32"/>
        </w:rPr>
        <w:t>。主要是</w:t>
      </w:r>
      <w:r>
        <w:rPr>
          <w:rFonts w:ascii="仿宋" w:eastAsia="仿宋" w:hAnsi="仿宋" w:hint="eastAsia"/>
          <w:sz w:val="32"/>
          <w:szCs w:val="32"/>
        </w:rPr>
        <w:t>由于功能科目细化，重新调整功能</w:t>
      </w:r>
      <w:r>
        <w:rPr>
          <w:rFonts w:ascii="仿宋" w:eastAsia="仿宋" w:hAnsi="仿宋" w:hint="eastAsia"/>
          <w:sz w:val="32"/>
          <w:szCs w:val="32"/>
        </w:rPr>
        <w:lastRenderedPageBreak/>
        <w:t>科目</w:t>
      </w:r>
      <w:r>
        <w:rPr>
          <w:rFonts w:ascii="仿宋" w:eastAsia="仿宋" w:hAnsi="仿宋" w:hint="eastAsia"/>
          <w:sz w:val="32"/>
          <w:szCs w:val="32"/>
        </w:rPr>
        <w:t>。</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一般公共服务支出（类）纪检监察事务（款）其他纪检监察事务支出（项）预算数为</w:t>
      </w:r>
      <w:r>
        <w:rPr>
          <w:rFonts w:ascii="仿宋" w:eastAsia="仿宋" w:hAnsi="仿宋" w:hint="eastAsia"/>
          <w:sz w:val="32"/>
          <w:szCs w:val="32"/>
          <w:u w:val="single"/>
        </w:rPr>
        <w:t>3</w:t>
      </w:r>
      <w:r>
        <w:rPr>
          <w:rFonts w:ascii="仿宋" w:eastAsia="仿宋" w:hAnsi="仿宋" w:hint="eastAsia"/>
          <w:sz w:val="32"/>
          <w:szCs w:val="32"/>
        </w:rPr>
        <w:t>万元，比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年执行数</w:t>
      </w:r>
      <w:r>
        <w:rPr>
          <w:rFonts w:ascii="仿宋" w:eastAsia="仿宋" w:hAnsi="仿宋" w:hint="eastAsia"/>
          <w:sz w:val="32"/>
          <w:szCs w:val="32"/>
        </w:rPr>
        <w:t>增加</w:t>
      </w:r>
      <w:r>
        <w:rPr>
          <w:rFonts w:ascii="仿宋" w:eastAsia="仿宋" w:hAnsi="仿宋" w:hint="eastAsia"/>
          <w:sz w:val="32"/>
          <w:szCs w:val="32"/>
          <w:u w:val="single"/>
        </w:rPr>
        <w:t>3</w:t>
      </w:r>
      <w:r>
        <w:rPr>
          <w:rFonts w:ascii="仿宋" w:eastAsia="仿宋" w:hAnsi="仿宋" w:hint="eastAsia"/>
          <w:sz w:val="32"/>
          <w:szCs w:val="32"/>
        </w:rPr>
        <w:t>万元，</w:t>
      </w:r>
      <w:r>
        <w:rPr>
          <w:rFonts w:ascii="仿宋" w:eastAsia="仿宋" w:hAnsi="仿宋" w:hint="eastAsia"/>
          <w:sz w:val="32"/>
          <w:szCs w:val="32"/>
        </w:rPr>
        <w:t>增加</w:t>
      </w:r>
      <w:r>
        <w:rPr>
          <w:rFonts w:ascii="仿宋" w:eastAsia="仿宋" w:hAnsi="仿宋" w:hint="eastAsia"/>
          <w:sz w:val="32"/>
          <w:szCs w:val="32"/>
          <w:u w:val="single"/>
        </w:rPr>
        <w:t>100</w:t>
      </w:r>
      <w:r>
        <w:rPr>
          <w:rFonts w:ascii="仿宋" w:eastAsia="仿宋" w:hAnsi="仿宋" w:hint="eastAsia"/>
          <w:sz w:val="32"/>
          <w:szCs w:val="32"/>
        </w:rPr>
        <w:t>%</w:t>
      </w:r>
      <w:r>
        <w:rPr>
          <w:rFonts w:ascii="仿宋" w:eastAsia="仿宋" w:hAnsi="仿宋" w:hint="eastAsia"/>
          <w:sz w:val="32"/>
          <w:szCs w:val="32"/>
        </w:rPr>
        <w:t>。主要是</w:t>
      </w:r>
      <w:r>
        <w:rPr>
          <w:rFonts w:ascii="仿宋" w:eastAsia="仿宋" w:hAnsi="仿宋" w:hint="eastAsia"/>
          <w:sz w:val="32"/>
          <w:szCs w:val="32"/>
        </w:rPr>
        <w:t>由于功能科目调整</w:t>
      </w:r>
      <w:r>
        <w:rPr>
          <w:rFonts w:ascii="仿宋" w:eastAsia="仿宋" w:hAnsi="仿宋" w:hint="eastAsia"/>
          <w:sz w:val="32"/>
          <w:szCs w:val="32"/>
        </w:rPr>
        <w:t>。</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hint="eastAsia"/>
          <w:sz w:val="32"/>
          <w:szCs w:val="32"/>
        </w:rPr>
        <w:t>一般公共服务支出（类）组织事务（款）其他组织事务支出（项）预算数为</w:t>
      </w:r>
      <w:r>
        <w:rPr>
          <w:rFonts w:ascii="仿宋" w:eastAsia="仿宋" w:hAnsi="仿宋" w:hint="eastAsia"/>
          <w:sz w:val="32"/>
          <w:szCs w:val="32"/>
          <w:u w:val="single"/>
        </w:rPr>
        <w:t>208.22</w:t>
      </w:r>
      <w:r>
        <w:rPr>
          <w:rFonts w:ascii="仿宋" w:eastAsia="仿宋" w:hAnsi="仿宋" w:hint="eastAsia"/>
          <w:sz w:val="32"/>
          <w:szCs w:val="32"/>
        </w:rPr>
        <w:t>万元，比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年执行数</w:t>
      </w:r>
      <w:r>
        <w:rPr>
          <w:rFonts w:ascii="仿宋" w:eastAsia="仿宋" w:hAnsi="仿宋" w:hint="eastAsia"/>
          <w:sz w:val="32"/>
          <w:szCs w:val="32"/>
        </w:rPr>
        <w:t>增加</w:t>
      </w:r>
      <w:r>
        <w:rPr>
          <w:rFonts w:ascii="仿宋" w:eastAsia="仿宋" w:hAnsi="仿宋" w:hint="eastAsia"/>
          <w:sz w:val="32"/>
          <w:szCs w:val="32"/>
          <w:u w:val="single"/>
        </w:rPr>
        <w:t>54.55</w:t>
      </w:r>
      <w:r>
        <w:rPr>
          <w:rFonts w:ascii="仿宋" w:eastAsia="仿宋" w:hAnsi="仿宋" w:hint="eastAsia"/>
          <w:sz w:val="32"/>
          <w:szCs w:val="32"/>
        </w:rPr>
        <w:t>万元，</w:t>
      </w:r>
      <w:r>
        <w:rPr>
          <w:rFonts w:ascii="仿宋" w:eastAsia="仿宋" w:hAnsi="仿宋" w:hint="eastAsia"/>
          <w:sz w:val="32"/>
          <w:szCs w:val="32"/>
        </w:rPr>
        <w:t>增涨</w:t>
      </w:r>
      <w:r>
        <w:rPr>
          <w:rFonts w:ascii="仿宋" w:eastAsia="仿宋" w:hAnsi="仿宋" w:hint="eastAsia"/>
          <w:sz w:val="32"/>
          <w:szCs w:val="32"/>
          <w:u w:val="single"/>
        </w:rPr>
        <w:t>70.4</w:t>
      </w:r>
      <w:r>
        <w:rPr>
          <w:rFonts w:ascii="仿宋" w:eastAsia="仿宋" w:hAnsi="仿宋" w:hint="eastAsia"/>
          <w:sz w:val="32"/>
          <w:szCs w:val="32"/>
        </w:rPr>
        <w:t>%</w:t>
      </w:r>
      <w:r>
        <w:rPr>
          <w:rFonts w:ascii="仿宋" w:eastAsia="仿宋" w:hAnsi="仿宋" w:hint="eastAsia"/>
          <w:sz w:val="32"/>
          <w:szCs w:val="32"/>
        </w:rPr>
        <w:t>。主要是</w:t>
      </w:r>
      <w:r>
        <w:rPr>
          <w:rFonts w:ascii="仿宋" w:eastAsia="仿宋" w:hAnsi="仿宋" w:hint="eastAsia"/>
          <w:sz w:val="32"/>
          <w:szCs w:val="32"/>
        </w:rPr>
        <w:t>由于项目新增，预算数增加</w:t>
      </w:r>
      <w:r>
        <w:rPr>
          <w:rFonts w:ascii="仿宋" w:eastAsia="仿宋" w:hAnsi="仿宋" w:hint="eastAsia"/>
          <w:sz w:val="32"/>
          <w:szCs w:val="32"/>
        </w:rPr>
        <w:t>。</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w:t>
      </w:r>
      <w:r>
        <w:rPr>
          <w:rFonts w:ascii="仿宋" w:eastAsia="仿宋" w:hAnsi="仿宋" w:hint="eastAsia"/>
          <w:sz w:val="32"/>
          <w:szCs w:val="32"/>
        </w:rPr>
        <w:t>一般公共服务支出（类）其他共产党事务支出（款）其他共产党事务支出（项）预算数为</w:t>
      </w:r>
      <w:r>
        <w:rPr>
          <w:rFonts w:ascii="仿宋" w:eastAsia="仿宋" w:hAnsi="仿宋" w:hint="eastAsia"/>
          <w:sz w:val="32"/>
          <w:szCs w:val="32"/>
          <w:u w:val="single"/>
        </w:rPr>
        <w:t>3.63</w:t>
      </w:r>
      <w:r>
        <w:rPr>
          <w:rFonts w:ascii="仿宋" w:eastAsia="仿宋" w:hAnsi="仿宋" w:hint="eastAsia"/>
          <w:sz w:val="32"/>
          <w:szCs w:val="32"/>
        </w:rPr>
        <w:t>万元，比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年执行数</w:t>
      </w:r>
      <w:r>
        <w:rPr>
          <w:rFonts w:ascii="仿宋" w:eastAsia="仿宋" w:hAnsi="仿宋" w:hint="eastAsia"/>
          <w:sz w:val="32"/>
          <w:szCs w:val="32"/>
        </w:rPr>
        <w:t>减少</w:t>
      </w:r>
      <w:r>
        <w:rPr>
          <w:rFonts w:ascii="仿宋" w:eastAsia="仿宋" w:hAnsi="仿宋" w:hint="eastAsia"/>
          <w:sz w:val="32"/>
          <w:szCs w:val="32"/>
          <w:u w:val="single"/>
        </w:rPr>
        <w:t>0.5</w:t>
      </w:r>
      <w:r>
        <w:rPr>
          <w:rFonts w:ascii="仿宋" w:eastAsia="仿宋" w:hAnsi="仿宋" w:hint="eastAsia"/>
          <w:sz w:val="32"/>
          <w:szCs w:val="32"/>
        </w:rPr>
        <w:t>万元，</w:t>
      </w:r>
      <w:r>
        <w:rPr>
          <w:rFonts w:ascii="仿宋" w:eastAsia="仿宋" w:hAnsi="仿宋" w:hint="eastAsia"/>
          <w:sz w:val="32"/>
          <w:szCs w:val="32"/>
        </w:rPr>
        <w:t>下降</w:t>
      </w:r>
      <w:r>
        <w:rPr>
          <w:rFonts w:ascii="仿宋" w:eastAsia="仿宋" w:hAnsi="仿宋" w:hint="eastAsia"/>
          <w:sz w:val="32"/>
          <w:szCs w:val="32"/>
          <w:u w:val="single"/>
        </w:rPr>
        <w:t>83.2.</w:t>
      </w:r>
      <w:r>
        <w:rPr>
          <w:rFonts w:ascii="仿宋" w:eastAsia="仿宋" w:hAnsi="仿宋" w:hint="eastAsia"/>
          <w:sz w:val="32"/>
          <w:szCs w:val="32"/>
        </w:rPr>
        <w:t>%</w:t>
      </w:r>
      <w:r>
        <w:rPr>
          <w:rFonts w:ascii="仿宋" w:eastAsia="仿宋" w:hAnsi="仿宋" w:hint="eastAsia"/>
          <w:sz w:val="32"/>
          <w:szCs w:val="32"/>
        </w:rPr>
        <w:t>。主要是</w:t>
      </w:r>
      <w:r>
        <w:rPr>
          <w:rFonts w:ascii="仿宋" w:eastAsia="仿宋" w:hAnsi="仿宋" w:hint="eastAsia"/>
          <w:sz w:val="32"/>
          <w:szCs w:val="32"/>
        </w:rPr>
        <w:t>由于</w:t>
      </w:r>
      <w:r>
        <w:rPr>
          <w:rFonts w:ascii="仿宋" w:eastAsia="仿宋" w:hAnsi="仿宋" w:hint="eastAsia"/>
          <w:sz w:val="32"/>
          <w:szCs w:val="32"/>
        </w:rPr>
        <w:t>2025</w:t>
      </w:r>
      <w:r>
        <w:rPr>
          <w:rFonts w:ascii="仿宋" w:eastAsia="仿宋" w:hAnsi="仿宋" w:hint="eastAsia"/>
          <w:sz w:val="32"/>
          <w:szCs w:val="32"/>
        </w:rPr>
        <w:t>年该功能科目项目减少</w:t>
      </w:r>
      <w:r>
        <w:rPr>
          <w:rFonts w:ascii="仿宋" w:eastAsia="仿宋" w:hAnsi="仿宋" w:hint="eastAsia"/>
          <w:sz w:val="32"/>
          <w:szCs w:val="32"/>
        </w:rPr>
        <w:t>。</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w:t>
      </w:r>
      <w:r>
        <w:rPr>
          <w:rFonts w:ascii="仿宋" w:eastAsia="仿宋" w:hAnsi="仿宋" w:hint="eastAsia"/>
          <w:sz w:val="32"/>
          <w:szCs w:val="32"/>
        </w:rPr>
        <w:t>文化旅游体育与传媒支出（类）其他文化旅游体育与传媒支出（款）其他文化旅游体育与传媒支出（项）预算数为</w:t>
      </w:r>
      <w:r>
        <w:rPr>
          <w:rFonts w:ascii="仿宋" w:eastAsia="仿宋" w:hAnsi="仿宋" w:hint="eastAsia"/>
          <w:sz w:val="32"/>
          <w:szCs w:val="32"/>
          <w:u w:val="single"/>
        </w:rPr>
        <w:t>12.70</w:t>
      </w:r>
      <w:r>
        <w:rPr>
          <w:rFonts w:ascii="仿宋" w:eastAsia="仿宋" w:hAnsi="仿宋" w:hint="eastAsia"/>
          <w:sz w:val="32"/>
          <w:szCs w:val="32"/>
        </w:rPr>
        <w:t>万元，比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年执行数</w:t>
      </w:r>
      <w:r>
        <w:rPr>
          <w:rFonts w:ascii="仿宋" w:eastAsia="仿宋" w:hAnsi="仿宋" w:hint="eastAsia"/>
          <w:sz w:val="32"/>
          <w:szCs w:val="32"/>
        </w:rPr>
        <w:t>减少</w:t>
      </w:r>
      <w:r>
        <w:rPr>
          <w:rFonts w:ascii="仿宋" w:eastAsia="仿宋" w:hAnsi="仿宋" w:hint="eastAsia"/>
          <w:sz w:val="32"/>
          <w:szCs w:val="32"/>
          <w:u w:val="single"/>
        </w:rPr>
        <w:t>3.93</w:t>
      </w:r>
      <w:r>
        <w:rPr>
          <w:rFonts w:ascii="仿宋" w:eastAsia="仿宋" w:hAnsi="仿宋" w:hint="eastAsia"/>
          <w:sz w:val="32"/>
          <w:szCs w:val="32"/>
        </w:rPr>
        <w:t>万元，</w:t>
      </w:r>
      <w:r>
        <w:rPr>
          <w:rFonts w:ascii="仿宋" w:eastAsia="仿宋" w:hAnsi="仿宋" w:hint="eastAsia"/>
          <w:sz w:val="32"/>
          <w:szCs w:val="32"/>
        </w:rPr>
        <w:t>下降</w:t>
      </w:r>
      <w:r>
        <w:rPr>
          <w:rFonts w:ascii="仿宋" w:eastAsia="仿宋" w:hAnsi="仿宋" w:hint="eastAsia"/>
          <w:sz w:val="32"/>
          <w:szCs w:val="32"/>
          <w:u w:val="single"/>
        </w:rPr>
        <w:t>90.2</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主要是</w:t>
      </w:r>
      <w:r>
        <w:rPr>
          <w:rFonts w:ascii="仿宋" w:eastAsia="仿宋" w:hAnsi="仿宋" w:hint="eastAsia"/>
          <w:sz w:val="32"/>
          <w:szCs w:val="32"/>
        </w:rPr>
        <w:t>由于</w:t>
      </w:r>
      <w:r>
        <w:rPr>
          <w:rFonts w:ascii="仿宋" w:eastAsia="仿宋" w:hAnsi="仿宋" w:hint="eastAsia"/>
          <w:sz w:val="32"/>
          <w:szCs w:val="32"/>
        </w:rPr>
        <w:t>2025</w:t>
      </w:r>
      <w:r>
        <w:rPr>
          <w:rFonts w:ascii="仿宋" w:eastAsia="仿宋" w:hAnsi="仿宋" w:hint="eastAsia"/>
          <w:sz w:val="32"/>
          <w:szCs w:val="32"/>
        </w:rPr>
        <w:t>年该功能科目项目减少</w:t>
      </w:r>
      <w:r>
        <w:rPr>
          <w:rFonts w:ascii="仿宋" w:eastAsia="仿宋" w:hAnsi="仿宋" w:hint="eastAsia"/>
          <w:sz w:val="32"/>
          <w:szCs w:val="32"/>
        </w:rPr>
        <w:t>。</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w:t>
      </w:r>
      <w:r>
        <w:rPr>
          <w:rFonts w:ascii="仿宋" w:eastAsia="仿宋" w:hAnsi="仿宋" w:hint="eastAsia"/>
          <w:sz w:val="32"/>
          <w:szCs w:val="32"/>
        </w:rPr>
        <w:t>社会保障和就业支出（类）行政事业单位养老支出（款）机关事业单位基本养老保险缴费支出（项）预算数为</w:t>
      </w:r>
      <w:r>
        <w:rPr>
          <w:rFonts w:ascii="仿宋" w:eastAsia="仿宋" w:hAnsi="仿宋" w:hint="eastAsia"/>
          <w:sz w:val="32"/>
          <w:szCs w:val="32"/>
          <w:u w:val="single"/>
        </w:rPr>
        <w:t>156.99</w:t>
      </w:r>
      <w:r>
        <w:rPr>
          <w:rFonts w:ascii="仿宋" w:eastAsia="仿宋" w:hAnsi="仿宋" w:hint="eastAsia"/>
          <w:sz w:val="32"/>
          <w:szCs w:val="32"/>
        </w:rPr>
        <w:t>万元，比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年执行</w:t>
      </w:r>
      <w:r>
        <w:rPr>
          <w:rFonts w:ascii="仿宋" w:eastAsia="仿宋" w:hAnsi="仿宋" w:hint="eastAsia"/>
          <w:sz w:val="32"/>
          <w:szCs w:val="32"/>
        </w:rPr>
        <w:t>减少</w:t>
      </w:r>
      <w:r>
        <w:rPr>
          <w:rFonts w:ascii="仿宋" w:eastAsia="仿宋" w:hAnsi="仿宋" w:hint="eastAsia"/>
          <w:sz w:val="32"/>
          <w:szCs w:val="32"/>
          <w:u w:val="single"/>
        </w:rPr>
        <w:t>10.14</w:t>
      </w:r>
      <w:r>
        <w:rPr>
          <w:rFonts w:ascii="仿宋" w:eastAsia="仿宋" w:hAnsi="仿宋" w:hint="eastAsia"/>
          <w:sz w:val="32"/>
          <w:szCs w:val="32"/>
        </w:rPr>
        <w:t>万元，</w:t>
      </w:r>
      <w:r>
        <w:rPr>
          <w:rFonts w:ascii="仿宋" w:eastAsia="仿宋" w:hAnsi="仿宋" w:hint="eastAsia"/>
          <w:sz w:val="32"/>
          <w:szCs w:val="32"/>
        </w:rPr>
        <w:t>减少</w:t>
      </w:r>
      <w:r>
        <w:rPr>
          <w:rFonts w:ascii="仿宋" w:eastAsia="仿宋" w:hAnsi="仿宋" w:hint="eastAsia"/>
          <w:sz w:val="32"/>
          <w:szCs w:val="32"/>
          <w:u w:val="single"/>
        </w:rPr>
        <w:t>4.8</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主要是</w:t>
      </w:r>
      <w:r>
        <w:rPr>
          <w:rFonts w:ascii="仿宋" w:eastAsia="仿宋" w:hAnsi="仿宋" w:hint="eastAsia"/>
          <w:sz w:val="32"/>
          <w:szCs w:val="32"/>
        </w:rPr>
        <w:t>由于单位人员减少，预算数减少</w:t>
      </w:r>
      <w:r>
        <w:rPr>
          <w:rFonts w:ascii="仿宋" w:eastAsia="仿宋" w:hAnsi="仿宋" w:hint="eastAsia"/>
          <w:sz w:val="32"/>
          <w:szCs w:val="32"/>
        </w:rPr>
        <w:t>。</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10</w:t>
      </w:r>
      <w:r>
        <w:rPr>
          <w:rFonts w:ascii="仿宋" w:eastAsia="仿宋" w:hAnsi="仿宋" w:hint="eastAsia"/>
          <w:sz w:val="32"/>
          <w:szCs w:val="32"/>
        </w:rPr>
        <w:t>.</w:t>
      </w:r>
      <w:r>
        <w:rPr>
          <w:rFonts w:ascii="仿宋" w:eastAsia="仿宋" w:hAnsi="仿宋" w:hint="eastAsia"/>
          <w:sz w:val="32"/>
          <w:szCs w:val="32"/>
        </w:rPr>
        <w:t>社会保障和就业支出（类）就业补助（款）其他就业补助支出（项）预算数为</w:t>
      </w:r>
      <w:r>
        <w:rPr>
          <w:rFonts w:ascii="仿宋" w:eastAsia="仿宋" w:hAnsi="仿宋" w:hint="eastAsia"/>
          <w:sz w:val="32"/>
          <w:szCs w:val="32"/>
          <w:u w:val="single"/>
        </w:rPr>
        <w:t>179.06</w:t>
      </w:r>
      <w:r>
        <w:rPr>
          <w:rFonts w:ascii="仿宋" w:eastAsia="仿宋" w:hAnsi="仿宋" w:hint="eastAsia"/>
          <w:sz w:val="32"/>
          <w:szCs w:val="32"/>
        </w:rPr>
        <w:t>万元，比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年执行数</w:t>
      </w:r>
      <w:r>
        <w:rPr>
          <w:rFonts w:ascii="仿宋" w:eastAsia="仿宋" w:hAnsi="仿宋" w:hint="eastAsia"/>
          <w:sz w:val="32"/>
          <w:szCs w:val="32"/>
        </w:rPr>
        <w:t>增加</w:t>
      </w:r>
      <w:r>
        <w:rPr>
          <w:rFonts w:ascii="仿宋" w:eastAsia="仿宋" w:hAnsi="仿宋" w:hint="eastAsia"/>
          <w:sz w:val="32"/>
          <w:szCs w:val="32"/>
          <w:u w:val="single"/>
        </w:rPr>
        <w:t>24.19</w:t>
      </w:r>
      <w:r>
        <w:rPr>
          <w:rFonts w:ascii="仿宋" w:eastAsia="仿宋" w:hAnsi="仿宋" w:hint="eastAsia"/>
          <w:sz w:val="32"/>
          <w:szCs w:val="32"/>
        </w:rPr>
        <w:t>万元，</w:t>
      </w:r>
      <w:r>
        <w:rPr>
          <w:rFonts w:ascii="仿宋" w:eastAsia="仿宋" w:hAnsi="仿宋" w:hint="eastAsia"/>
          <w:sz w:val="32"/>
          <w:szCs w:val="32"/>
        </w:rPr>
        <w:t>增加</w:t>
      </w:r>
      <w:r>
        <w:rPr>
          <w:rFonts w:ascii="仿宋" w:eastAsia="仿宋" w:hAnsi="仿宋" w:hint="eastAsia"/>
          <w:sz w:val="32"/>
          <w:szCs w:val="32"/>
          <w:u w:val="single"/>
        </w:rPr>
        <w:t>9.7</w:t>
      </w:r>
      <w:r>
        <w:rPr>
          <w:rFonts w:ascii="仿宋" w:eastAsia="仿宋" w:hAnsi="仿宋" w:hint="eastAsia"/>
          <w:sz w:val="32"/>
          <w:szCs w:val="32"/>
        </w:rPr>
        <w:t>%</w:t>
      </w:r>
      <w:r>
        <w:rPr>
          <w:rFonts w:ascii="仿宋" w:eastAsia="仿宋" w:hAnsi="仿宋" w:hint="eastAsia"/>
          <w:sz w:val="32"/>
          <w:szCs w:val="32"/>
        </w:rPr>
        <w:t>。</w:t>
      </w:r>
    </w:p>
    <w:p w:rsidR="009F0BFC" w:rsidRDefault="00786782" w:rsidP="00993132">
      <w:pPr>
        <w:spacing w:line="560" w:lineRule="exact"/>
        <w:ind w:firstLineChars="200" w:firstLine="640"/>
        <w:rPr>
          <w:rFonts w:ascii="仿宋" w:eastAsia="仿宋" w:hAnsi="仿宋"/>
          <w:sz w:val="32"/>
          <w:szCs w:val="32"/>
          <w:highlight w:val="yellow"/>
        </w:rPr>
      </w:pPr>
      <w:r>
        <w:rPr>
          <w:rFonts w:ascii="仿宋" w:eastAsia="仿宋" w:hAnsi="仿宋" w:hint="eastAsia"/>
          <w:sz w:val="32"/>
          <w:szCs w:val="32"/>
        </w:rPr>
        <w:t>11</w:t>
      </w:r>
      <w:r>
        <w:rPr>
          <w:rFonts w:ascii="仿宋" w:eastAsia="仿宋" w:hAnsi="仿宋" w:hint="eastAsia"/>
          <w:sz w:val="32"/>
          <w:szCs w:val="32"/>
        </w:rPr>
        <w:t>.</w:t>
      </w:r>
      <w:r>
        <w:rPr>
          <w:rFonts w:ascii="仿宋" w:eastAsia="仿宋" w:hAnsi="仿宋" w:hint="eastAsia"/>
          <w:sz w:val="32"/>
          <w:szCs w:val="32"/>
        </w:rPr>
        <w:t>社会保障和就业支出（类）抚恤（款）死亡抚恤（项）</w:t>
      </w:r>
      <w:r>
        <w:rPr>
          <w:rFonts w:ascii="仿宋" w:eastAsia="仿宋" w:hAnsi="仿宋" w:hint="eastAsia"/>
          <w:sz w:val="32"/>
          <w:szCs w:val="32"/>
        </w:rPr>
        <w:lastRenderedPageBreak/>
        <w:t>预算数为</w:t>
      </w:r>
      <w:r>
        <w:rPr>
          <w:rFonts w:ascii="仿宋" w:eastAsia="仿宋" w:hAnsi="仿宋" w:hint="eastAsia"/>
          <w:sz w:val="32"/>
          <w:szCs w:val="32"/>
          <w:u w:val="single"/>
        </w:rPr>
        <w:t>0.58</w:t>
      </w:r>
      <w:r>
        <w:rPr>
          <w:rFonts w:ascii="仿宋" w:eastAsia="仿宋" w:hAnsi="仿宋" w:hint="eastAsia"/>
          <w:sz w:val="32"/>
          <w:szCs w:val="32"/>
        </w:rPr>
        <w:t>万元，比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年执行数</w:t>
      </w:r>
      <w:r>
        <w:rPr>
          <w:rFonts w:ascii="仿宋" w:eastAsia="仿宋" w:hAnsi="仿宋" w:hint="eastAsia"/>
          <w:sz w:val="32"/>
          <w:szCs w:val="32"/>
        </w:rPr>
        <w:t>增加</w:t>
      </w:r>
      <w:r>
        <w:rPr>
          <w:rFonts w:ascii="仿宋" w:eastAsia="仿宋" w:hAnsi="仿宋" w:hint="eastAsia"/>
          <w:sz w:val="32"/>
          <w:szCs w:val="32"/>
          <w:u w:val="single"/>
        </w:rPr>
        <w:t>0.58</w:t>
      </w:r>
      <w:r>
        <w:rPr>
          <w:rFonts w:ascii="仿宋" w:eastAsia="仿宋" w:hAnsi="仿宋" w:hint="eastAsia"/>
          <w:sz w:val="32"/>
          <w:szCs w:val="32"/>
        </w:rPr>
        <w:t>万元，</w:t>
      </w:r>
      <w:r>
        <w:rPr>
          <w:rFonts w:ascii="仿宋" w:eastAsia="仿宋" w:hAnsi="仿宋" w:hint="eastAsia"/>
          <w:sz w:val="32"/>
          <w:szCs w:val="32"/>
        </w:rPr>
        <w:t>增加</w:t>
      </w:r>
      <w:r>
        <w:rPr>
          <w:rFonts w:ascii="仿宋" w:eastAsia="仿宋" w:hAnsi="仿宋" w:hint="eastAsia"/>
          <w:sz w:val="32"/>
          <w:szCs w:val="32"/>
          <w:u w:val="single"/>
        </w:rPr>
        <w:t>100</w:t>
      </w:r>
      <w:r>
        <w:rPr>
          <w:rFonts w:ascii="仿宋" w:eastAsia="仿宋" w:hAnsi="仿宋" w:hint="eastAsia"/>
          <w:sz w:val="32"/>
          <w:szCs w:val="32"/>
        </w:rPr>
        <w:t>%</w:t>
      </w:r>
      <w:r>
        <w:rPr>
          <w:rFonts w:ascii="仿宋" w:eastAsia="仿宋" w:hAnsi="仿宋" w:hint="eastAsia"/>
          <w:sz w:val="32"/>
          <w:szCs w:val="32"/>
        </w:rPr>
        <w:t>。</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12</w:t>
      </w:r>
      <w:r>
        <w:rPr>
          <w:rFonts w:ascii="仿宋" w:eastAsia="仿宋" w:hAnsi="仿宋" w:hint="eastAsia"/>
          <w:sz w:val="32"/>
          <w:szCs w:val="32"/>
        </w:rPr>
        <w:t>.</w:t>
      </w:r>
      <w:r>
        <w:rPr>
          <w:rFonts w:ascii="仿宋" w:eastAsia="仿宋" w:hAnsi="仿宋" w:hint="eastAsia"/>
          <w:sz w:val="32"/>
          <w:szCs w:val="32"/>
        </w:rPr>
        <w:t>社会保障和就业支出（类）财政对其他社会保险基金的补助（款）预算数为</w:t>
      </w:r>
      <w:r>
        <w:rPr>
          <w:rFonts w:ascii="仿宋" w:eastAsia="仿宋" w:hAnsi="仿宋" w:hint="eastAsia"/>
          <w:sz w:val="32"/>
          <w:szCs w:val="32"/>
          <w:u w:val="single"/>
        </w:rPr>
        <w:t>6.45</w:t>
      </w:r>
      <w:r>
        <w:rPr>
          <w:rFonts w:ascii="仿宋" w:eastAsia="仿宋" w:hAnsi="仿宋" w:hint="eastAsia"/>
          <w:sz w:val="32"/>
          <w:szCs w:val="32"/>
        </w:rPr>
        <w:t>万元，比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年执行数</w:t>
      </w:r>
      <w:r>
        <w:rPr>
          <w:rFonts w:ascii="仿宋" w:eastAsia="仿宋" w:hAnsi="仿宋" w:hint="eastAsia"/>
          <w:sz w:val="32"/>
          <w:szCs w:val="32"/>
        </w:rPr>
        <w:t>减少</w:t>
      </w:r>
      <w:r>
        <w:rPr>
          <w:rFonts w:ascii="仿宋" w:eastAsia="仿宋" w:hAnsi="仿宋" w:hint="eastAsia"/>
          <w:sz w:val="32"/>
          <w:szCs w:val="32"/>
          <w:u w:val="single"/>
        </w:rPr>
        <w:t>7.71</w:t>
      </w:r>
      <w:r>
        <w:rPr>
          <w:rFonts w:ascii="仿宋" w:eastAsia="仿宋" w:hAnsi="仿宋" w:hint="eastAsia"/>
          <w:sz w:val="32"/>
          <w:szCs w:val="32"/>
        </w:rPr>
        <w:t>万元，</w:t>
      </w:r>
      <w:r>
        <w:rPr>
          <w:rFonts w:ascii="仿宋" w:eastAsia="仿宋" w:hAnsi="仿宋" w:hint="eastAsia"/>
          <w:sz w:val="32"/>
          <w:szCs w:val="32"/>
        </w:rPr>
        <w:t>减少</w:t>
      </w:r>
      <w:r>
        <w:rPr>
          <w:rFonts w:ascii="仿宋" w:eastAsia="仿宋" w:hAnsi="仿宋" w:hint="eastAsia"/>
          <w:sz w:val="32"/>
          <w:szCs w:val="32"/>
          <w:u w:val="single"/>
        </w:rPr>
        <w:t>15.4</w:t>
      </w:r>
      <w:r>
        <w:rPr>
          <w:rFonts w:ascii="仿宋" w:eastAsia="仿宋" w:hAnsi="仿宋" w:hint="eastAsia"/>
          <w:sz w:val="32"/>
          <w:szCs w:val="32"/>
        </w:rPr>
        <w:t>%</w:t>
      </w:r>
      <w:r>
        <w:rPr>
          <w:rFonts w:ascii="仿宋" w:eastAsia="仿宋" w:hAnsi="仿宋" w:hint="eastAsia"/>
          <w:sz w:val="32"/>
          <w:szCs w:val="32"/>
        </w:rPr>
        <w:t>。主要是</w:t>
      </w:r>
      <w:r>
        <w:rPr>
          <w:rFonts w:ascii="仿宋" w:eastAsia="仿宋" w:hAnsi="仿宋" w:hint="eastAsia"/>
          <w:sz w:val="32"/>
          <w:szCs w:val="32"/>
        </w:rPr>
        <w:t>由于</w:t>
      </w:r>
      <w:r>
        <w:rPr>
          <w:rFonts w:ascii="仿宋" w:eastAsia="仿宋" w:hAnsi="仿宋" w:hint="eastAsia"/>
          <w:color w:val="000000"/>
          <w:sz w:val="32"/>
          <w:szCs w:val="32"/>
        </w:rPr>
        <w:t>机构</w:t>
      </w:r>
      <w:proofErr w:type="gramStart"/>
      <w:r>
        <w:rPr>
          <w:rFonts w:ascii="仿宋" w:eastAsia="仿宋" w:hAnsi="仿宋" w:hint="eastAsia"/>
          <w:color w:val="000000"/>
          <w:sz w:val="32"/>
          <w:szCs w:val="32"/>
        </w:rPr>
        <w:t>内事业</w:t>
      </w:r>
      <w:proofErr w:type="gramEnd"/>
      <w:r>
        <w:rPr>
          <w:rFonts w:ascii="仿宋" w:eastAsia="仿宋" w:hAnsi="仿宋" w:hint="eastAsia"/>
          <w:color w:val="000000"/>
          <w:sz w:val="32"/>
          <w:szCs w:val="32"/>
        </w:rPr>
        <w:t>编制人员减少</w:t>
      </w:r>
      <w:r>
        <w:rPr>
          <w:rFonts w:ascii="仿宋" w:eastAsia="仿宋" w:hAnsi="仿宋" w:hint="eastAsia"/>
          <w:sz w:val="32"/>
          <w:szCs w:val="32"/>
        </w:rPr>
        <w:t>。</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13</w:t>
      </w:r>
      <w:r>
        <w:rPr>
          <w:rFonts w:ascii="仿宋" w:eastAsia="仿宋" w:hAnsi="仿宋" w:hint="eastAsia"/>
          <w:sz w:val="32"/>
          <w:szCs w:val="32"/>
        </w:rPr>
        <w:t>.</w:t>
      </w:r>
      <w:r>
        <w:rPr>
          <w:rFonts w:ascii="仿宋" w:eastAsia="仿宋" w:hAnsi="仿宋" w:hint="eastAsia"/>
          <w:sz w:val="32"/>
          <w:szCs w:val="32"/>
        </w:rPr>
        <w:t>卫生健康支出（类）卫生健康管理事务（款）其他卫生健康管理事务支出（项）预算数为</w:t>
      </w:r>
      <w:r>
        <w:rPr>
          <w:rFonts w:ascii="仿宋" w:eastAsia="仿宋" w:hAnsi="仿宋" w:hint="eastAsia"/>
          <w:sz w:val="32"/>
          <w:szCs w:val="32"/>
          <w:u w:val="single"/>
        </w:rPr>
        <w:t>211.23</w:t>
      </w:r>
      <w:r>
        <w:rPr>
          <w:rFonts w:ascii="仿宋" w:eastAsia="仿宋" w:hAnsi="仿宋" w:hint="eastAsia"/>
          <w:sz w:val="32"/>
          <w:szCs w:val="32"/>
        </w:rPr>
        <w:t>万元，比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年执行数</w:t>
      </w:r>
      <w:r>
        <w:rPr>
          <w:rFonts w:ascii="仿宋" w:eastAsia="仿宋" w:hAnsi="仿宋" w:hint="eastAsia"/>
          <w:sz w:val="32"/>
          <w:szCs w:val="32"/>
        </w:rPr>
        <w:t>增加</w:t>
      </w:r>
      <w:r>
        <w:rPr>
          <w:rFonts w:ascii="仿宋" w:eastAsia="仿宋" w:hAnsi="仿宋" w:hint="eastAsia"/>
          <w:sz w:val="32"/>
          <w:szCs w:val="32"/>
          <w:u w:val="single"/>
        </w:rPr>
        <w:t>83.97</w:t>
      </w:r>
      <w:r>
        <w:rPr>
          <w:rFonts w:ascii="仿宋" w:eastAsia="仿宋" w:hAnsi="仿宋" w:hint="eastAsia"/>
          <w:sz w:val="32"/>
          <w:szCs w:val="32"/>
        </w:rPr>
        <w:t>万元，</w:t>
      </w:r>
      <w:r>
        <w:rPr>
          <w:rFonts w:ascii="仿宋" w:eastAsia="仿宋" w:hAnsi="仿宋" w:hint="eastAsia"/>
          <w:sz w:val="32"/>
          <w:szCs w:val="32"/>
        </w:rPr>
        <w:t>增加</w:t>
      </w:r>
      <w:r>
        <w:rPr>
          <w:rFonts w:ascii="仿宋" w:eastAsia="仿宋" w:hAnsi="仿宋" w:hint="eastAsia"/>
          <w:sz w:val="32"/>
          <w:szCs w:val="32"/>
          <w:u w:val="single"/>
        </w:rPr>
        <w:t>80.56</w:t>
      </w:r>
      <w:r>
        <w:rPr>
          <w:rFonts w:ascii="仿宋" w:eastAsia="仿宋" w:hAnsi="仿宋" w:hint="eastAsia"/>
          <w:sz w:val="32"/>
          <w:szCs w:val="32"/>
        </w:rPr>
        <w:t>%</w:t>
      </w:r>
      <w:r>
        <w:rPr>
          <w:rFonts w:ascii="仿宋" w:eastAsia="仿宋" w:hAnsi="仿宋" w:hint="eastAsia"/>
          <w:sz w:val="32"/>
          <w:szCs w:val="32"/>
        </w:rPr>
        <w:t>。</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14</w:t>
      </w:r>
      <w:r>
        <w:rPr>
          <w:rFonts w:ascii="仿宋" w:eastAsia="仿宋" w:hAnsi="仿宋" w:hint="eastAsia"/>
          <w:sz w:val="32"/>
          <w:szCs w:val="32"/>
        </w:rPr>
        <w:t>.</w:t>
      </w:r>
      <w:r>
        <w:rPr>
          <w:rFonts w:ascii="仿宋" w:eastAsia="仿宋" w:hAnsi="仿宋" w:hint="eastAsia"/>
          <w:sz w:val="32"/>
          <w:szCs w:val="32"/>
        </w:rPr>
        <w:t>卫生健康支出（类）行政事业单位医疗（款）行政单位医疗（项）预算数为</w:t>
      </w:r>
      <w:r>
        <w:rPr>
          <w:rFonts w:ascii="仿宋" w:eastAsia="仿宋" w:hAnsi="仿宋" w:hint="eastAsia"/>
          <w:sz w:val="32"/>
          <w:szCs w:val="32"/>
          <w:u w:val="single"/>
        </w:rPr>
        <w:t>8.64</w:t>
      </w:r>
      <w:r>
        <w:rPr>
          <w:rFonts w:ascii="仿宋" w:eastAsia="仿宋" w:hAnsi="仿宋" w:hint="eastAsia"/>
          <w:sz w:val="32"/>
          <w:szCs w:val="32"/>
        </w:rPr>
        <w:t>万元，比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年执行数</w:t>
      </w:r>
      <w:r>
        <w:rPr>
          <w:rFonts w:ascii="仿宋" w:eastAsia="仿宋" w:hAnsi="仿宋" w:hint="eastAsia"/>
          <w:sz w:val="32"/>
          <w:szCs w:val="32"/>
        </w:rPr>
        <w:t>减少</w:t>
      </w:r>
      <w:r>
        <w:rPr>
          <w:rFonts w:ascii="仿宋" w:eastAsia="仿宋" w:hAnsi="仿宋" w:hint="eastAsia"/>
          <w:sz w:val="32"/>
          <w:szCs w:val="32"/>
          <w:u w:val="single"/>
        </w:rPr>
        <w:t>0.86</w:t>
      </w:r>
      <w:r>
        <w:rPr>
          <w:rFonts w:ascii="仿宋" w:eastAsia="仿宋" w:hAnsi="仿宋" w:hint="eastAsia"/>
          <w:sz w:val="32"/>
          <w:szCs w:val="32"/>
        </w:rPr>
        <w:t>万元，</w:t>
      </w:r>
      <w:r>
        <w:rPr>
          <w:rFonts w:ascii="仿宋" w:eastAsia="仿宋" w:hAnsi="仿宋" w:hint="eastAsia"/>
          <w:sz w:val="32"/>
          <w:szCs w:val="32"/>
        </w:rPr>
        <w:t>增涨</w:t>
      </w:r>
      <w:r>
        <w:rPr>
          <w:rFonts w:ascii="仿宋" w:eastAsia="仿宋" w:hAnsi="仿宋" w:hint="eastAsia"/>
          <w:sz w:val="32"/>
          <w:szCs w:val="32"/>
          <w:u w:val="single"/>
        </w:rPr>
        <w:t>33.9</w:t>
      </w:r>
      <w:r>
        <w:rPr>
          <w:rFonts w:ascii="仿宋" w:eastAsia="仿宋" w:hAnsi="仿宋" w:hint="eastAsia"/>
          <w:sz w:val="32"/>
          <w:szCs w:val="32"/>
        </w:rPr>
        <w:t>%</w:t>
      </w:r>
      <w:r>
        <w:rPr>
          <w:rFonts w:ascii="仿宋" w:eastAsia="仿宋" w:hAnsi="仿宋" w:hint="eastAsia"/>
          <w:sz w:val="32"/>
          <w:szCs w:val="32"/>
        </w:rPr>
        <w:t>。主要是</w:t>
      </w:r>
      <w:r>
        <w:rPr>
          <w:rFonts w:ascii="仿宋" w:eastAsia="仿宋" w:hAnsi="仿宋" w:hint="eastAsia"/>
          <w:sz w:val="32"/>
          <w:szCs w:val="32"/>
        </w:rPr>
        <w:t>由于</w:t>
      </w:r>
      <w:r>
        <w:rPr>
          <w:rFonts w:ascii="仿宋" w:eastAsia="仿宋" w:hAnsi="仿宋" w:hint="eastAsia"/>
          <w:color w:val="000000"/>
          <w:sz w:val="32"/>
          <w:szCs w:val="32"/>
        </w:rPr>
        <w:t>机构内人员调整，预算减少</w:t>
      </w:r>
      <w:r>
        <w:rPr>
          <w:rFonts w:ascii="仿宋" w:eastAsia="仿宋" w:hAnsi="仿宋" w:hint="eastAsia"/>
          <w:sz w:val="32"/>
          <w:szCs w:val="32"/>
        </w:rPr>
        <w:t>。</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15</w:t>
      </w:r>
      <w:r>
        <w:rPr>
          <w:rFonts w:ascii="仿宋" w:eastAsia="仿宋" w:hAnsi="仿宋" w:hint="eastAsia"/>
          <w:sz w:val="32"/>
          <w:szCs w:val="32"/>
        </w:rPr>
        <w:t>.</w:t>
      </w:r>
      <w:r>
        <w:rPr>
          <w:rFonts w:ascii="仿宋" w:eastAsia="仿宋" w:hAnsi="仿宋" w:hint="eastAsia"/>
          <w:sz w:val="32"/>
          <w:szCs w:val="32"/>
        </w:rPr>
        <w:t>卫生健康支出（类）行政事业单位医疗（款）公务员医疗补助（项）预算数为</w:t>
      </w:r>
      <w:r>
        <w:rPr>
          <w:rFonts w:ascii="仿宋" w:eastAsia="仿宋" w:hAnsi="仿宋" w:hint="eastAsia"/>
          <w:sz w:val="32"/>
          <w:szCs w:val="32"/>
          <w:u w:val="single"/>
        </w:rPr>
        <w:t>8.60</w:t>
      </w:r>
      <w:r>
        <w:rPr>
          <w:rFonts w:ascii="仿宋" w:eastAsia="仿宋" w:hAnsi="仿宋" w:hint="eastAsia"/>
          <w:sz w:val="32"/>
          <w:szCs w:val="32"/>
        </w:rPr>
        <w:t>万元，比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年执行数</w:t>
      </w:r>
      <w:r>
        <w:rPr>
          <w:rFonts w:ascii="仿宋" w:eastAsia="仿宋" w:hAnsi="仿宋" w:hint="eastAsia"/>
          <w:sz w:val="32"/>
          <w:szCs w:val="32"/>
        </w:rPr>
        <w:t>减少</w:t>
      </w:r>
      <w:r>
        <w:rPr>
          <w:rFonts w:ascii="仿宋" w:eastAsia="仿宋" w:hAnsi="仿宋" w:hint="eastAsia"/>
          <w:sz w:val="32"/>
          <w:szCs w:val="32"/>
          <w:u w:val="single"/>
        </w:rPr>
        <w:t>0.76</w:t>
      </w:r>
      <w:r>
        <w:rPr>
          <w:rFonts w:ascii="仿宋" w:eastAsia="仿宋" w:hAnsi="仿宋" w:hint="eastAsia"/>
          <w:sz w:val="32"/>
          <w:szCs w:val="32"/>
        </w:rPr>
        <w:t>万元，</w:t>
      </w:r>
      <w:r>
        <w:rPr>
          <w:rFonts w:ascii="仿宋" w:eastAsia="仿宋" w:hAnsi="仿宋" w:hint="eastAsia"/>
          <w:sz w:val="32"/>
          <w:szCs w:val="32"/>
        </w:rPr>
        <w:t>减少</w:t>
      </w:r>
      <w:r>
        <w:rPr>
          <w:rFonts w:ascii="仿宋" w:eastAsia="仿宋" w:hAnsi="仿宋" w:hint="eastAsia"/>
          <w:sz w:val="32"/>
          <w:szCs w:val="32"/>
        </w:rPr>
        <w:t>3</w:t>
      </w:r>
      <w:r>
        <w:rPr>
          <w:rFonts w:ascii="仿宋" w:eastAsia="仿宋" w:hAnsi="仿宋" w:hint="eastAsia"/>
          <w:sz w:val="32"/>
          <w:szCs w:val="32"/>
          <w:u w:val="single"/>
        </w:rPr>
        <w:t>1.2</w:t>
      </w:r>
      <w:r>
        <w:rPr>
          <w:rFonts w:ascii="仿宋" w:eastAsia="仿宋" w:hAnsi="仿宋" w:hint="eastAsia"/>
          <w:sz w:val="32"/>
          <w:szCs w:val="32"/>
        </w:rPr>
        <w:t>%</w:t>
      </w:r>
      <w:r>
        <w:rPr>
          <w:rFonts w:ascii="仿宋" w:eastAsia="仿宋" w:hAnsi="仿宋" w:hint="eastAsia"/>
          <w:sz w:val="32"/>
          <w:szCs w:val="32"/>
        </w:rPr>
        <w:t>。主要是</w:t>
      </w:r>
      <w:r>
        <w:rPr>
          <w:rFonts w:ascii="仿宋" w:eastAsia="仿宋" w:hAnsi="仿宋" w:hint="eastAsia"/>
          <w:sz w:val="32"/>
          <w:szCs w:val="32"/>
        </w:rPr>
        <w:t>由于</w:t>
      </w:r>
      <w:r>
        <w:rPr>
          <w:rFonts w:ascii="仿宋" w:eastAsia="仿宋" w:hAnsi="仿宋" w:hint="eastAsia"/>
          <w:color w:val="000000"/>
          <w:sz w:val="32"/>
          <w:szCs w:val="32"/>
        </w:rPr>
        <w:t>机构内人员调整，预算减少</w:t>
      </w:r>
      <w:r>
        <w:rPr>
          <w:rFonts w:ascii="仿宋" w:eastAsia="仿宋" w:hAnsi="仿宋" w:hint="eastAsia"/>
          <w:sz w:val="32"/>
          <w:szCs w:val="32"/>
        </w:rPr>
        <w:t>。</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16</w:t>
      </w:r>
      <w:r>
        <w:rPr>
          <w:rFonts w:ascii="仿宋" w:eastAsia="仿宋" w:hAnsi="仿宋" w:hint="eastAsia"/>
          <w:sz w:val="32"/>
          <w:szCs w:val="32"/>
        </w:rPr>
        <w:t>.</w:t>
      </w:r>
      <w:r>
        <w:rPr>
          <w:rFonts w:ascii="仿宋" w:eastAsia="仿宋" w:hAnsi="仿宋" w:hint="eastAsia"/>
          <w:sz w:val="32"/>
          <w:szCs w:val="32"/>
        </w:rPr>
        <w:t>卫生健康支出（类）财政对基本医疗保险基金的补助（款）财政对职工基本医疗保险基金的补助（项）预算数为</w:t>
      </w:r>
      <w:r>
        <w:rPr>
          <w:rFonts w:ascii="仿宋" w:eastAsia="仿宋" w:hAnsi="仿宋" w:hint="eastAsia"/>
          <w:sz w:val="32"/>
          <w:szCs w:val="32"/>
          <w:u w:val="single"/>
        </w:rPr>
        <w:t>75.77</w:t>
      </w:r>
      <w:r>
        <w:rPr>
          <w:rFonts w:ascii="仿宋" w:eastAsia="仿宋" w:hAnsi="仿宋" w:hint="eastAsia"/>
          <w:sz w:val="32"/>
          <w:szCs w:val="32"/>
        </w:rPr>
        <w:t>万元，比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年执行数</w:t>
      </w:r>
      <w:r>
        <w:rPr>
          <w:rFonts w:ascii="仿宋" w:eastAsia="仿宋" w:hAnsi="仿宋" w:hint="eastAsia"/>
          <w:sz w:val="32"/>
          <w:szCs w:val="32"/>
        </w:rPr>
        <w:t>减少</w:t>
      </w:r>
      <w:r>
        <w:rPr>
          <w:rFonts w:ascii="仿宋" w:eastAsia="仿宋" w:hAnsi="仿宋" w:hint="eastAsia"/>
          <w:sz w:val="32"/>
          <w:szCs w:val="32"/>
          <w:u w:val="single"/>
        </w:rPr>
        <w:t>7.79</w:t>
      </w:r>
      <w:r>
        <w:rPr>
          <w:rFonts w:ascii="仿宋" w:eastAsia="仿宋" w:hAnsi="仿宋" w:hint="eastAsia"/>
          <w:sz w:val="32"/>
          <w:szCs w:val="32"/>
        </w:rPr>
        <w:t>万元，</w:t>
      </w:r>
      <w:r>
        <w:rPr>
          <w:rFonts w:ascii="仿宋" w:eastAsia="仿宋" w:hAnsi="仿宋" w:hint="eastAsia"/>
          <w:sz w:val="32"/>
          <w:szCs w:val="32"/>
        </w:rPr>
        <w:t>减少</w:t>
      </w:r>
      <w:r>
        <w:rPr>
          <w:rFonts w:ascii="仿宋" w:eastAsia="仿宋" w:hAnsi="仿宋" w:hint="eastAsia"/>
          <w:sz w:val="32"/>
          <w:szCs w:val="32"/>
          <w:u w:val="single"/>
        </w:rPr>
        <w:t>1.4</w:t>
      </w:r>
      <w:r>
        <w:rPr>
          <w:rFonts w:ascii="仿宋" w:eastAsia="仿宋" w:hAnsi="仿宋" w:hint="eastAsia"/>
          <w:sz w:val="32"/>
          <w:szCs w:val="32"/>
        </w:rPr>
        <w:t>%</w:t>
      </w:r>
      <w:r>
        <w:rPr>
          <w:rFonts w:ascii="仿宋" w:eastAsia="仿宋" w:hAnsi="仿宋" w:hint="eastAsia"/>
          <w:sz w:val="32"/>
          <w:szCs w:val="32"/>
        </w:rPr>
        <w:t>。主要是</w:t>
      </w:r>
      <w:r>
        <w:rPr>
          <w:rFonts w:ascii="仿宋" w:eastAsia="仿宋" w:hAnsi="仿宋" w:hint="eastAsia"/>
          <w:sz w:val="32"/>
          <w:szCs w:val="32"/>
        </w:rPr>
        <w:t>由于</w:t>
      </w:r>
      <w:r>
        <w:rPr>
          <w:rFonts w:ascii="仿宋" w:eastAsia="仿宋" w:hAnsi="仿宋" w:hint="eastAsia"/>
          <w:color w:val="000000"/>
          <w:sz w:val="32"/>
          <w:szCs w:val="32"/>
        </w:rPr>
        <w:t>机构内人员调整，预算减少</w:t>
      </w:r>
      <w:r>
        <w:rPr>
          <w:rFonts w:ascii="仿宋" w:eastAsia="仿宋" w:hAnsi="仿宋" w:hint="eastAsia"/>
          <w:sz w:val="32"/>
          <w:szCs w:val="32"/>
        </w:rPr>
        <w:t>。</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17</w:t>
      </w:r>
      <w:r>
        <w:rPr>
          <w:rFonts w:ascii="仿宋" w:eastAsia="仿宋" w:hAnsi="仿宋" w:hint="eastAsia"/>
          <w:sz w:val="32"/>
          <w:szCs w:val="32"/>
        </w:rPr>
        <w:t>.</w:t>
      </w:r>
      <w:r>
        <w:rPr>
          <w:rFonts w:ascii="仿宋" w:eastAsia="仿宋" w:hAnsi="仿宋" w:hint="eastAsia"/>
          <w:sz w:val="32"/>
          <w:szCs w:val="32"/>
        </w:rPr>
        <w:t>城</w:t>
      </w:r>
      <w:r>
        <w:rPr>
          <w:rFonts w:ascii="仿宋" w:eastAsia="仿宋" w:hAnsi="仿宋" w:hint="eastAsia"/>
          <w:sz w:val="32"/>
          <w:szCs w:val="32"/>
        </w:rPr>
        <w:t>镇</w:t>
      </w:r>
      <w:r>
        <w:rPr>
          <w:rFonts w:ascii="仿宋" w:eastAsia="仿宋" w:hAnsi="仿宋" w:hint="eastAsia"/>
          <w:sz w:val="32"/>
          <w:szCs w:val="32"/>
        </w:rPr>
        <w:t>社区支出（类）城</w:t>
      </w:r>
      <w:r>
        <w:rPr>
          <w:rFonts w:ascii="仿宋" w:eastAsia="仿宋" w:hAnsi="仿宋" w:hint="eastAsia"/>
          <w:sz w:val="32"/>
          <w:szCs w:val="32"/>
        </w:rPr>
        <w:t>镇</w:t>
      </w:r>
      <w:r>
        <w:rPr>
          <w:rFonts w:ascii="仿宋" w:eastAsia="仿宋" w:hAnsi="仿宋" w:hint="eastAsia"/>
          <w:sz w:val="32"/>
          <w:szCs w:val="32"/>
        </w:rPr>
        <w:t>社区管理事务（款）其他城</w:t>
      </w:r>
      <w:r>
        <w:rPr>
          <w:rFonts w:ascii="仿宋" w:eastAsia="仿宋" w:hAnsi="仿宋" w:hint="eastAsia"/>
          <w:sz w:val="32"/>
          <w:szCs w:val="32"/>
        </w:rPr>
        <w:t>镇</w:t>
      </w:r>
      <w:r>
        <w:rPr>
          <w:rFonts w:ascii="仿宋" w:eastAsia="仿宋" w:hAnsi="仿宋" w:hint="eastAsia"/>
          <w:sz w:val="32"/>
          <w:szCs w:val="32"/>
        </w:rPr>
        <w:t>社区管理事务支出（项）预算数为</w:t>
      </w:r>
      <w:r>
        <w:rPr>
          <w:rFonts w:ascii="仿宋" w:eastAsia="仿宋" w:hAnsi="仿宋" w:hint="eastAsia"/>
          <w:sz w:val="32"/>
          <w:szCs w:val="32"/>
          <w:u w:val="single"/>
        </w:rPr>
        <w:t xml:space="preserve"> 75.00</w:t>
      </w:r>
      <w:r>
        <w:rPr>
          <w:rFonts w:ascii="仿宋" w:eastAsia="仿宋" w:hAnsi="仿宋" w:hint="eastAsia"/>
          <w:sz w:val="32"/>
          <w:szCs w:val="32"/>
        </w:rPr>
        <w:t>万元</w:t>
      </w:r>
      <w:r>
        <w:rPr>
          <w:rFonts w:ascii="仿宋" w:eastAsia="仿宋" w:hAnsi="仿宋" w:hint="eastAsia"/>
          <w:sz w:val="32"/>
          <w:szCs w:val="32"/>
        </w:rPr>
        <w:t>。</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18</w:t>
      </w:r>
      <w:r>
        <w:rPr>
          <w:rFonts w:ascii="仿宋" w:eastAsia="仿宋" w:hAnsi="仿宋" w:hint="eastAsia"/>
          <w:sz w:val="32"/>
          <w:szCs w:val="32"/>
        </w:rPr>
        <w:t>.</w:t>
      </w:r>
      <w:r>
        <w:rPr>
          <w:rFonts w:ascii="仿宋" w:eastAsia="仿宋" w:hAnsi="仿宋" w:hint="eastAsia"/>
          <w:sz w:val="32"/>
          <w:szCs w:val="32"/>
        </w:rPr>
        <w:t>农林水支出（类）农业农村（款）其他农业农村支</w:t>
      </w:r>
      <w:r>
        <w:rPr>
          <w:rFonts w:ascii="仿宋" w:eastAsia="仿宋" w:hAnsi="仿宋" w:hint="eastAsia"/>
          <w:sz w:val="32"/>
          <w:szCs w:val="32"/>
        </w:rPr>
        <w:lastRenderedPageBreak/>
        <w:t>出（项）预算数为</w:t>
      </w:r>
      <w:r>
        <w:rPr>
          <w:rFonts w:ascii="仿宋" w:eastAsia="仿宋" w:hAnsi="仿宋" w:hint="eastAsia"/>
          <w:sz w:val="32"/>
          <w:szCs w:val="32"/>
          <w:u w:val="single"/>
        </w:rPr>
        <w:t>186.45</w:t>
      </w:r>
      <w:r>
        <w:rPr>
          <w:rFonts w:ascii="仿宋" w:eastAsia="仿宋" w:hAnsi="仿宋" w:hint="eastAsia"/>
          <w:sz w:val="32"/>
          <w:szCs w:val="32"/>
        </w:rPr>
        <w:t>万元，比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年执行数</w:t>
      </w:r>
      <w:r>
        <w:rPr>
          <w:rFonts w:ascii="仿宋" w:eastAsia="仿宋" w:hAnsi="仿宋" w:hint="eastAsia"/>
          <w:sz w:val="32"/>
          <w:szCs w:val="32"/>
        </w:rPr>
        <w:t>增加</w:t>
      </w:r>
      <w:r>
        <w:rPr>
          <w:rFonts w:ascii="仿宋" w:eastAsia="仿宋" w:hAnsi="仿宋" w:hint="eastAsia"/>
          <w:sz w:val="32"/>
          <w:szCs w:val="32"/>
        </w:rPr>
        <w:t>58.86</w:t>
      </w:r>
      <w:r>
        <w:rPr>
          <w:rFonts w:ascii="仿宋" w:eastAsia="仿宋" w:hAnsi="仿宋" w:hint="eastAsia"/>
          <w:sz w:val="32"/>
          <w:szCs w:val="32"/>
        </w:rPr>
        <w:t>万元，</w:t>
      </w:r>
      <w:r>
        <w:rPr>
          <w:rFonts w:ascii="仿宋" w:eastAsia="仿宋" w:hAnsi="仿宋" w:hint="eastAsia"/>
          <w:sz w:val="32"/>
          <w:szCs w:val="32"/>
        </w:rPr>
        <w:t>增加</w:t>
      </w:r>
      <w:r>
        <w:rPr>
          <w:rFonts w:ascii="仿宋" w:eastAsia="仿宋" w:hAnsi="仿宋" w:hint="eastAsia"/>
          <w:sz w:val="32"/>
          <w:szCs w:val="32"/>
          <w:u w:val="single"/>
        </w:rPr>
        <w:t>70.12</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 xml:space="preserve"> </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19</w:t>
      </w:r>
      <w:r>
        <w:rPr>
          <w:rFonts w:ascii="仿宋" w:eastAsia="仿宋" w:hAnsi="仿宋" w:hint="eastAsia"/>
          <w:sz w:val="32"/>
          <w:szCs w:val="32"/>
        </w:rPr>
        <w:t>.</w:t>
      </w:r>
      <w:r>
        <w:rPr>
          <w:rFonts w:ascii="仿宋" w:eastAsia="仿宋" w:hAnsi="仿宋" w:hint="eastAsia"/>
          <w:sz w:val="32"/>
          <w:szCs w:val="32"/>
        </w:rPr>
        <w:t>住房保障支出（类）住房改革支出（款）住房公积金（项）预算数为</w:t>
      </w:r>
      <w:r>
        <w:rPr>
          <w:rFonts w:ascii="仿宋" w:eastAsia="仿宋" w:hAnsi="仿宋" w:hint="eastAsia"/>
          <w:sz w:val="32"/>
          <w:szCs w:val="32"/>
          <w:u w:val="single"/>
        </w:rPr>
        <w:t>117.74</w:t>
      </w:r>
      <w:r>
        <w:rPr>
          <w:rFonts w:ascii="仿宋" w:eastAsia="仿宋" w:hAnsi="仿宋" w:hint="eastAsia"/>
          <w:sz w:val="32"/>
          <w:szCs w:val="32"/>
        </w:rPr>
        <w:t>万元，比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年执行数</w:t>
      </w:r>
      <w:r>
        <w:rPr>
          <w:rFonts w:ascii="仿宋" w:eastAsia="仿宋" w:hAnsi="仿宋" w:hint="eastAsia"/>
          <w:sz w:val="32"/>
          <w:szCs w:val="32"/>
        </w:rPr>
        <w:t>减少</w:t>
      </w:r>
      <w:r>
        <w:rPr>
          <w:rFonts w:ascii="仿宋" w:eastAsia="仿宋" w:hAnsi="仿宋" w:hint="eastAsia"/>
          <w:sz w:val="32"/>
          <w:szCs w:val="32"/>
          <w:u w:val="single"/>
        </w:rPr>
        <w:t>7.61</w:t>
      </w:r>
      <w:r>
        <w:rPr>
          <w:rFonts w:ascii="仿宋" w:eastAsia="仿宋" w:hAnsi="仿宋" w:hint="eastAsia"/>
          <w:sz w:val="32"/>
          <w:szCs w:val="32"/>
        </w:rPr>
        <w:t>万元，</w:t>
      </w:r>
      <w:r>
        <w:rPr>
          <w:rFonts w:ascii="仿宋" w:eastAsia="仿宋" w:hAnsi="仿宋" w:hint="eastAsia"/>
          <w:sz w:val="32"/>
          <w:szCs w:val="32"/>
        </w:rPr>
        <w:t>减少</w:t>
      </w:r>
      <w:r>
        <w:rPr>
          <w:rFonts w:ascii="仿宋" w:eastAsia="仿宋" w:hAnsi="仿宋" w:hint="eastAsia"/>
          <w:sz w:val="32"/>
          <w:szCs w:val="32"/>
          <w:u w:val="single"/>
        </w:rPr>
        <w:t>5.9</w:t>
      </w:r>
      <w:r>
        <w:rPr>
          <w:rFonts w:ascii="仿宋" w:eastAsia="仿宋" w:hAnsi="仿宋" w:hint="eastAsia"/>
          <w:sz w:val="32"/>
          <w:szCs w:val="32"/>
          <w:u w:val="single"/>
        </w:rPr>
        <w:t>%</w:t>
      </w:r>
      <w:r>
        <w:rPr>
          <w:rFonts w:ascii="仿宋" w:eastAsia="仿宋" w:hAnsi="仿宋" w:hint="eastAsia"/>
          <w:sz w:val="32"/>
          <w:szCs w:val="32"/>
        </w:rPr>
        <w:t>。主要是</w:t>
      </w:r>
      <w:r>
        <w:rPr>
          <w:rFonts w:ascii="仿宋" w:eastAsia="仿宋" w:hAnsi="仿宋" w:hint="eastAsia"/>
          <w:sz w:val="32"/>
          <w:szCs w:val="32"/>
        </w:rPr>
        <w:t>由于</w:t>
      </w:r>
      <w:r>
        <w:rPr>
          <w:rFonts w:ascii="仿宋" w:eastAsia="仿宋" w:hAnsi="仿宋" w:hint="eastAsia"/>
          <w:color w:val="000000"/>
          <w:sz w:val="32"/>
          <w:szCs w:val="32"/>
        </w:rPr>
        <w:t>机构内人员调整，预算减少</w:t>
      </w:r>
      <w:r>
        <w:rPr>
          <w:rFonts w:ascii="仿宋" w:eastAsia="仿宋" w:hAnsi="仿宋" w:hint="eastAsia"/>
          <w:sz w:val="32"/>
          <w:szCs w:val="32"/>
        </w:rPr>
        <w:t>。</w:t>
      </w:r>
    </w:p>
    <w:p w:rsidR="009F0BFC" w:rsidRPr="00993132" w:rsidRDefault="00786782" w:rsidP="00993132">
      <w:pPr>
        <w:spacing w:line="560" w:lineRule="exact"/>
        <w:ind w:firstLineChars="200" w:firstLine="640"/>
        <w:rPr>
          <w:rFonts w:ascii="方正黑体简体" w:eastAsia="方正黑体简体" w:hAnsi="黑体" w:hint="eastAsia"/>
          <w:sz w:val="32"/>
          <w:szCs w:val="32"/>
        </w:rPr>
      </w:pPr>
      <w:r w:rsidRPr="00993132">
        <w:rPr>
          <w:rFonts w:ascii="方正黑体简体" w:eastAsia="方正黑体简体" w:hAnsi="黑体" w:hint="eastAsia"/>
          <w:sz w:val="32"/>
          <w:szCs w:val="32"/>
        </w:rPr>
        <w:t>六、一般公共预算基本支出总体情况</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年一般公共预算基本支出</w:t>
      </w:r>
      <w:r>
        <w:rPr>
          <w:rFonts w:ascii="仿宋" w:eastAsia="仿宋" w:hAnsi="仿宋" w:hint="eastAsia"/>
          <w:sz w:val="32"/>
          <w:szCs w:val="32"/>
          <w:u w:val="single"/>
        </w:rPr>
        <w:t>1973.9</w:t>
      </w:r>
      <w:r>
        <w:rPr>
          <w:rFonts w:ascii="仿宋" w:eastAsia="仿宋" w:hAnsi="仿宋" w:hint="eastAsia"/>
          <w:sz w:val="32"/>
          <w:szCs w:val="32"/>
        </w:rPr>
        <w:t>万元，其中：</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u w:val="single"/>
        </w:rPr>
        <w:t>1737.58</w:t>
      </w:r>
      <w:r>
        <w:rPr>
          <w:rFonts w:ascii="仿宋" w:eastAsia="仿宋" w:hAnsi="仿宋" w:hint="eastAsia"/>
          <w:sz w:val="32"/>
          <w:szCs w:val="32"/>
        </w:rPr>
        <w:t>万元，主要包括：</w:t>
      </w:r>
      <w:r>
        <w:rPr>
          <w:rFonts w:ascii="仿宋" w:eastAsia="仿宋" w:hAnsi="仿宋"/>
          <w:b/>
          <w:bCs/>
          <w:sz w:val="32"/>
          <w:szCs w:val="32"/>
        </w:rPr>
        <w:t>工资性支出</w:t>
      </w:r>
      <w:r>
        <w:rPr>
          <w:rFonts w:ascii="仿宋" w:eastAsia="仿宋" w:hAnsi="仿宋" w:hint="eastAsia"/>
          <w:sz w:val="32"/>
          <w:szCs w:val="32"/>
          <w:u w:val="single"/>
        </w:rPr>
        <w:t>1645.41</w:t>
      </w:r>
      <w:r>
        <w:rPr>
          <w:rFonts w:ascii="仿宋" w:eastAsia="仿宋" w:hAnsi="仿宋" w:hint="eastAsia"/>
          <w:sz w:val="32"/>
          <w:szCs w:val="32"/>
        </w:rPr>
        <w:t>万元</w:t>
      </w:r>
      <w:r>
        <w:rPr>
          <w:rFonts w:ascii="仿宋" w:eastAsia="仿宋" w:hAnsi="仿宋" w:hint="eastAsia"/>
          <w:sz w:val="32"/>
          <w:szCs w:val="32"/>
        </w:rPr>
        <w:t>（基本工资</w:t>
      </w:r>
      <w:r>
        <w:rPr>
          <w:rFonts w:ascii="仿宋" w:eastAsia="仿宋" w:hAnsi="仿宋" w:hint="eastAsia"/>
          <w:sz w:val="32"/>
          <w:szCs w:val="32"/>
        </w:rPr>
        <w:t>152.96</w:t>
      </w:r>
      <w:r>
        <w:rPr>
          <w:rFonts w:ascii="仿宋" w:eastAsia="仿宋" w:hAnsi="仿宋" w:hint="eastAsia"/>
          <w:sz w:val="32"/>
          <w:szCs w:val="32"/>
        </w:rPr>
        <w:t>万元</w:t>
      </w:r>
      <w:r>
        <w:rPr>
          <w:rFonts w:ascii="仿宋" w:eastAsia="仿宋" w:hAnsi="仿宋" w:hint="eastAsia"/>
          <w:sz w:val="32"/>
          <w:szCs w:val="32"/>
        </w:rPr>
        <w:t>、津贴补贴</w:t>
      </w:r>
      <w:r>
        <w:rPr>
          <w:rFonts w:ascii="仿宋" w:eastAsia="仿宋" w:hAnsi="仿宋" w:hint="eastAsia"/>
          <w:sz w:val="32"/>
          <w:szCs w:val="32"/>
        </w:rPr>
        <w:t>769.13</w:t>
      </w:r>
      <w:r>
        <w:rPr>
          <w:rFonts w:ascii="仿宋" w:eastAsia="仿宋" w:hAnsi="仿宋" w:hint="eastAsia"/>
          <w:sz w:val="32"/>
          <w:szCs w:val="32"/>
        </w:rPr>
        <w:t>万元</w:t>
      </w:r>
      <w:r>
        <w:rPr>
          <w:rFonts w:ascii="仿宋" w:eastAsia="仿宋" w:hAnsi="仿宋" w:hint="eastAsia"/>
          <w:sz w:val="32"/>
          <w:szCs w:val="32"/>
        </w:rPr>
        <w:t>、奖金</w:t>
      </w:r>
      <w:r>
        <w:rPr>
          <w:rFonts w:ascii="仿宋" w:eastAsia="仿宋" w:hAnsi="仿宋" w:hint="eastAsia"/>
          <w:sz w:val="32"/>
          <w:szCs w:val="32"/>
        </w:rPr>
        <w:t>73.07</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机关事业单位养老保险缴费</w:t>
      </w:r>
      <w:r>
        <w:rPr>
          <w:rFonts w:ascii="仿宋" w:eastAsia="仿宋" w:hAnsi="仿宋" w:hint="eastAsia"/>
          <w:sz w:val="32"/>
          <w:szCs w:val="32"/>
        </w:rPr>
        <w:t>156.99</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城镇职工基本医疗保险缴费</w:t>
      </w:r>
      <w:r>
        <w:rPr>
          <w:rFonts w:ascii="仿宋" w:eastAsia="仿宋" w:hAnsi="仿宋" w:hint="eastAsia"/>
          <w:sz w:val="32"/>
          <w:szCs w:val="32"/>
        </w:rPr>
        <w:t>75.55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公务员医疗补助</w:t>
      </w:r>
      <w:r>
        <w:rPr>
          <w:rFonts w:ascii="仿宋" w:eastAsia="仿宋" w:hAnsi="仿宋" w:hint="eastAsia"/>
          <w:sz w:val="32"/>
          <w:szCs w:val="32"/>
        </w:rPr>
        <w:t>8.60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其他社会保险缴费</w:t>
      </w:r>
      <w:r>
        <w:rPr>
          <w:rFonts w:ascii="仿宋" w:eastAsia="仿宋" w:hAnsi="仿宋" w:hint="eastAsia"/>
          <w:sz w:val="32"/>
          <w:szCs w:val="32"/>
        </w:rPr>
        <w:t>6.45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失业保险</w:t>
      </w:r>
      <w:r>
        <w:rPr>
          <w:rFonts w:ascii="仿宋" w:eastAsia="仿宋" w:hAnsi="仿宋" w:hint="eastAsia"/>
          <w:sz w:val="32"/>
          <w:szCs w:val="32"/>
        </w:rPr>
        <w:t>、</w:t>
      </w:r>
      <w:r>
        <w:rPr>
          <w:rFonts w:ascii="仿宋" w:eastAsia="仿宋" w:hAnsi="仿宋"/>
          <w:sz w:val="32"/>
          <w:szCs w:val="32"/>
        </w:rPr>
        <w:t>工伤保险</w:t>
      </w:r>
      <w:r>
        <w:rPr>
          <w:rFonts w:ascii="仿宋" w:eastAsia="仿宋" w:hAnsi="仿宋" w:hint="eastAsia"/>
          <w:sz w:val="32"/>
          <w:szCs w:val="32"/>
        </w:rPr>
        <w:t>生育保险</w:t>
      </w:r>
      <w:r>
        <w:rPr>
          <w:rFonts w:ascii="仿宋" w:eastAsia="仿宋" w:hAnsi="仿宋"/>
          <w:sz w:val="32"/>
          <w:szCs w:val="32"/>
        </w:rPr>
        <w:t>）</w:t>
      </w:r>
      <w:r>
        <w:rPr>
          <w:rFonts w:ascii="仿宋" w:eastAsia="仿宋" w:hAnsi="仿宋" w:hint="eastAsia"/>
          <w:sz w:val="32"/>
          <w:szCs w:val="32"/>
        </w:rPr>
        <w:t>、住房公积金</w:t>
      </w:r>
      <w:r>
        <w:rPr>
          <w:rFonts w:ascii="仿宋" w:eastAsia="仿宋" w:hAnsi="仿宋" w:hint="eastAsia"/>
          <w:sz w:val="32"/>
          <w:szCs w:val="32"/>
        </w:rPr>
        <w:t>117.74</w:t>
      </w:r>
      <w:r>
        <w:rPr>
          <w:rFonts w:ascii="仿宋" w:eastAsia="仿宋" w:hAnsi="仿宋" w:hint="eastAsia"/>
          <w:sz w:val="32"/>
          <w:szCs w:val="32"/>
        </w:rPr>
        <w:t>万元、医疗费</w:t>
      </w:r>
      <w:r>
        <w:rPr>
          <w:rFonts w:ascii="仿宋" w:eastAsia="仿宋" w:hAnsi="仿宋" w:hint="eastAsia"/>
          <w:sz w:val="32"/>
          <w:szCs w:val="32"/>
        </w:rPr>
        <w:t>8.64</w:t>
      </w:r>
      <w:r>
        <w:rPr>
          <w:rFonts w:ascii="仿宋" w:eastAsia="仿宋" w:hAnsi="仿宋" w:hint="eastAsia"/>
          <w:sz w:val="32"/>
          <w:szCs w:val="32"/>
        </w:rPr>
        <w:t>万元、</w:t>
      </w:r>
      <w:r>
        <w:rPr>
          <w:rFonts w:ascii="仿宋" w:eastAsia="仿宋" w:hAnsi="仿宋"/>
          <w:sz w:val="32"/>
          <w:szCs w:val="32"/>
        </w:rPr>
        <w:t>其他工资福利支出</w:t>
      </w:r>
      <w:r>
        <w:rPr>
          <w:rFonts w:ascii="仿宋" w:eastAsia="仿宋" w:hAnsi="仿宋" w:hint="eastAsia"/>
          <w:sz w:val="32"/>
          <w:szCs w:val="32"/>
        </w:rPr>
        <w:t>276.27</w:t>
      </w:r>
      <w:r>
        <w:rPr>
          <w:rFonts w:ascii="仿宋" w:eastAsia="仿宋" w:hAnsi="仿宋" w:hint="eastAsia"/>
          <w:sz w:val="32"/>
          <w:szCs w:val="32"/>
        </w:rPr>
        <w:t>万元，</w:t>
      </w:r>
      <w:r>
        <w:rPr>
          <w:rFonts w:ascii="仿宋" w:eastAsia="仿宋" w:hAnsi="仿宋"/>
          <w:sz w:val="32"/>
          <w:szCs w:val="32"/>
        </w:rPr>
        <w:t>对个人和家庭的补助</w:t>
      </w:r>
      <w:r>
        <w:rPr>
          <w:rFonts w:ascii="仿宋" w:eastAsia="仿宋" w:hAnsi="仿宋" w:hint="eastAsia"/>
          <w:sz w:val="32"/>
          <w:szCs w:val="32"/>
        </w:rPr>
        <w:t>92.18</w:t>
      </w:r>
      <w:r>
        <w:rPr>
          <w:rFonts w:ascii="仿宋" w:eastAsia="仿宋" w:hAnsi="仿宋" w:hint="eastAsia"/>
          <w:sz w:val="32"/>
          <w:szCs w:val="32"/>
        </w:rPr>
        <w:t>万元</w:t>
      </w:r>
      <w:r>
        <w:rPr>
          <w:rFonts w:ascii="仿宋" w:eastAsia="仿宋" w:hAnsi="仿宋" w:hint="eastAsia"/>
          <w:sz w:val="32"/>
          <w:szCs w:val="32"/>
        </w:rPr>
        <w:t>。</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u w:val="single"/>
        </w:rPr>
        <w:t>236.32</w:t>
      </w:r>
      <w:r>
        <w:rPr>
          <w:rFonts w:ascii="仿宋" w:eastAsia="仿宋" w:hAnsi="仿宋" w:hint="eastAsia"/>
          <w:sz w:val="32"/>
          <w:szCs w:val="32"/>
        </w:rPr>
        <w:t>万元，主要包括：</w:t>
      </w:r>
      <w:r>
        <w:rPr>
          <w:rFonts w:ascii="仿宋" w:eastAsia="仿宋" w:hAnsi="仿宋"/>
          <w:sz w:val="32"/>
          <w:szCs w:val="32"/>
        </w:rPr>
        <w:t>商品和服务支出</w:t>
      </w:r>
      <w:r>
        <w:rPr>
          <w:rFonts w:ascii="仿宋" w:eastAsia="仿宋" w:hAnsi="仿宋" w:hint="eastAsia"/>
          <w:sz w:val="32"/>
          <w:szCs w:val="32"/>
        </w:rPr>
        <w:t>（</w:t>
      </w:r>
      <w:r>
        <w:rPr>
          <w:rFonts w:ascii="仿宋" w:eastAsia="仿宋" w:hAnsi="仿宋"/>
          <w:sz w:val="32"/>
          <w:szCs w:val="32"/>
        </w:rPr>
        <w:t>办公费</w:t>
      </w:r>
      <w:r>
        <w:rPr>
          <w:rFonts w:ascii="仿宋" w:eastAsia="仿宋" w:hAnsi="仿宋" w:hint="eastAsia"/>
          <w:sz w:val="32"/>
          <w:szCs w:val="32"/>
        </w:rPr>
        <w:t>7.16</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印刷费</w:t>
      </w:r>
      <w:r>
        <w:rPr>
          <w:rFonts w:ascii="仿宋" w:eastAsia="仿宋" w:hAnsi="仿宋" w:hint="eastAsia"/>
          <w:sz w:val="32"/>
          <w:szCs w:val="32"/>
        </w:rPr>
        <w:t>0.72</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电费</w:t>
      </w:r>
      <w:r>
        <w:rPr>
          <w:rFonts w:ascii="仿宋" w:eastAsia="仿宋" w:hAnsi="仿宋" w:hint="eastAsia"/>
          <w:sz w:val="32"/>
          <w:szCs w:val="32"/>
        </w:rPr>
        <w:t>10.00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邮电费</w:t>
      </w:r>
      <w:r>
        <w:rPr>
          <w:rFonts w:ascii="仿宋" w:eastAsia="仿宋" w:hAnsi="仿宋" w:hint="eastAsia"/>
          <w:sz w:val="32"/>
          <w:szCs w:val="32"/>
        </w:rPr>
        <w:t>1.08</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取暖费</w:t>
      </w:r>
      <w:r>
        <w:rPr>
          <w:rFonts w:ascii="仿宋" w:eastAsia="仿宋" w:hAnsi="仿宋" w:hint="eastAsia"/>
          <w:sz w:val="32"/>
          <w:szCs w:val="32"/>
        </w:rPr>
        <w:t>33.56</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差旅费</w:t>
      </w:r>
      <w:r>
        <w:rPr>
          <w:rFonts w:ascii="仿宋" w:eastAsia="仿宋" w:hAnsi="仿宋" w:hint="eastAsia"/>
          <w:sz w:val="32"/>
          <w:szCs w:val="32"/>
        </w:rPr>
        <w:t>26.80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维修</w:t>
      </w:r>
      <w:r>
        <w:rPr>
          <w:rFonts w:ascii="仿宋" w:eastAsia="仿宋" w:hAnsi="仿宋"/>
          <w:sz w:val="32"/>
          <w:szCs w:val="32"/>
        </w:rPr>
        <w:t>(</w:t>
      </w:r>
      <w:r>
        <w:rPr>
          <w:rFonts w:ascii="仿宋" w:eastAsia="仿宋" w:hAnsi="仿宋"/>
          <w:sz w:val="32"/>
          <w:szCs w:val="32"/>
        </w:rPr>
        <w:t>护</w:t>
      </w:r>
      <w:r>
        <w:rPr>
          <w:rFonts w:ascii="仿宋" w:eastAsia="仿宋" w:hAnsi="仿宋"/>
          <w:sz w:val="32"/>
          <w:szCs w:val="32"/>
        </w:rPr>
        <w:t>)</w:t>
      </w:r>
      <w:r>
        <w:rPr>
          <w:rFonts w:ascii="仿宋" w:eastAsia="仿宋" w:hAnsi="仿宋"/>
          <w:sz w:val="32"/>
          <w:szCs w:val="32"/>
        </w:rPr>
        <w:t>费</w:t>
      </w:r>
      <w:r>
        <w:rPr>
          <w:rFonts w:ascii="仿宋" w:eastAsia="仿宋" w:hAnsi="仿宋" w:hint="eastAsia"/>
          <w:sz w:val="32"/>
          <w:szCs w:val="32"/>
        </w:rPr>
        <w:t>1.80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培训费</w:t>
      </w:r>
      <w:r>
        <w:rPr>
          <w:rFonts w:ascii="仿宋" w:eastAsia="仿宋" w:hAnsi="仿宋" w:hint="eastAsia"/>
          <w:sz w:val="32"/>
          <w:szCs w:val="32"/>
        </w:rPr>
        <w:t>3.68</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公务接待费</w:t>
      </w:r>
      <w:r>
        <w:rPr>
          <w:rFonts w:ascii="仿宋" w:eastAsia="仿宋" w:hAnsi="仿宋" w:hint="eastAsia"/>
          <w:sz w:val="32"/>
          <w:szCs w:val="32"/>
        </w:rPr>
        <w:t>1.60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公务用车运行维护费</w:t>
      </w:r>
      <w:r>
        <w:rPr>
          <w:rFonts w:ascii="仿宋" w:eastAsia="仿宋" w:hAnsi="仿宋" w:hint="eastAsia"/>
          <w:sz w:val="32"/>
          <w:szCs w:val="32"/>
        </w:rPr>
        <w:t>16.00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其他商品和服务支出</w:t>
      </w:r>
      <w:r>
        <w:rPr>
          <w:rFonts w:ascii="仿宋" w:eastAsia="仿宋" w:hAnsi="仿宋" w:hint="eastAsia"/>
          <w:sz w:val="32"/>
          <w:szCs w:val="32"/>
        </w:rPr>
        <w:t>116.05</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工会经费</w:t>
      </w:r>
      <w:r>
        <w:rPr>
          <w:rFonts w:ascii="仿宋" w:eastAsia="仿宋" w:hAnsi="仿宋" w:hint="eastAsia"/>
          <w:sz w:val="32"/>
          <w:szCs w:val="32"/>
        </w:rPr>
        <w:t>17.87</w:t>
      </w:r>
      <w:r>
        <w:rPr>
          <w:rFonts w:ascii="仿宋" w:eastAsia="仿宋" w:hAnsi="仿宋" w:hint="eastAsia"/>
          <w:sz w:val="32"/>
          <w:szCs w:val="32"/>
        </w:rPr>
        <w:t>万元</w:t>
      </w:r>
      <w:r>
        <w:rPr>
          <w:rFonts w:ascii="仿宋" w:eastAsia="仿宋" w:hAnsi="仿宋" w:hint="eastAsia"/>
          <w:sz w:val="32"/>
          <w:szCs w:val="32"/>
        </w:rPr>
        <w:t>。</w:t>
      </w:r>
    </w:p>
    <w:p w:rsidR="009F0BFC" w:rsidRPr="00993132" w:rsidRDefault="00786782" w:rsidP="00993132">
      <w:pPr>
        <w:spacing w:line="560" w:lineRule="exact"/>
        <w:ind w:firstLineChars="200" w:firstLine="640"/>
        <w:rPr>
          <w:rFonts w:ascii="方正黑体简体" w:eastAsia="方正黑体简体" w:hAnsi="黑体" w:hint="eastAsia"/>
          <w:sz w:val="32"/>
          <w:szCs w:val="32"/>
        </w:rPr>
      </w:pPr>
      <w:r w:rsidRPr="00993132">
        <w:rPr>
          <w:rFonts w:ascii="方正黑体简体" w:eastAsia="方正黑体简体" w:hAnsi="黑体" w:hint="eastAsia"/>
          <w:sz w:val="32"/>
          <w:szCs w:val="32"/>
        </w:rPr>
        <w:t>七、一般公共预算“三公”经费预算总体情况</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年“三公”经费预算数为</w:t>
      </w:r>
      <w:r>
        <w:rPr>
          <w:rFonts w:ascii="仿宋" w:eastAsia="仿宋" w:hAnsi="仿宋" w:hint="eastAsia"/>
          <w:sz w:val="32"/>
          <w:szCs w:val="32"/>
          <w:u w:val="single"/>
        </w:rPr>
        <w:t>17.60</w:t>
      </w:r>
      <w:r>
        <w:rPr>
          <w:rFonts w:ascii="仿宋" w:eastAsia="仿宋" w:hAnsi="仿宋" w:hint="eastAsia"/>
          <w:sz w:val="32"/>
          <w:szCs w:val="32"/>
        </w:rPr>
        <w:t>万元，其中：因公出国（境）费</w:t>
      </w:r>
      <w:r>
        <w:rPr>
          <w:rFonts w:ascii="仿宋" w:eastAsia="仿宋" w:hAnsi="仿宋" w:hint="eastAsia"/>
          <w:sz w:val="32"/>
          <w:szCs w:val="32"/>
          <w:u w:val="single"/>
        </w:rPr>
        <w:t xml:space="preserve"> </w:t>
      </w:r>
      <w:r>
        <w:rPr>
          <w:rFonts w:ascii="仿宋" w:eastAsia="仿宋" w:hAnsi="仿宋" w:hint="eastAsia"/>
          <w:sz w:val="32"/>
          <w:szCs w:val="32"/>
          <w:u w:val="single"/>
        </w:rPr>
        <w:t>0</w:t>
      </w:r>
      <w:r>
        <w:rPr>
          <w:rFonts w:ascii="仿宋" w:eastAsia="仿宋" w:hAnsi="仿宋" w:hint="eastAsia"/>
          <w:sz w:val="32"/>
          <w:szCs w:val="32"/>
          <w:u w:val="single"/>
        </w:rPr>
        <w:t xml:space="preserve"> </w:t>
      </w:r>
      <w:r>
        <w:rPr>
          <w:rFonts w:ascii="仿宋" w:eastAsia="仿宋" w:hAnsi="仿宋" w:hint="eastAsia"/>
          <w:sz w:val="32"/>
          <w:szCs w:val="32"/>
        </w:rPr>
        <w:t>万元，公务用车购置</w:t>
      </w:r>
      <w:r>
        <w:rPr>
          <w:rFonts w:ascii="仿宋" w:eastAsia="仿宋" w:hAnsi="仿宋" w:hint="eastAsia"/>
          <w:sz w:val="32"/>
          <w:szCs w:val="32"/>
          <w:u w:val="single"/>
        </w:rPr>
        <w:t xml:space="preserve"> </w:t>
      </w:r>
      <w:r>
        <w:rPr>
          <w:rFonts w:ascii="仿宋" w:eastAsia="仿宋" w:hAnsi="仿宋" w:hint="eastAsia"/>
          <w:sz w:val="32"/>
          <w:szCs w:val="32"/>
          <w:u w:val="single"/>
        </w:rPr>
        <w:t>0</w:t>
      </w:r>
      <w:r>
        <w:rPr>
          <w:rFonts w:ascii="仿宋" w:eastAsia="仿宋" w:hAnsi="仿宋" w:hint="eastAsia"/>
          <w:sz w:val="32"/>
          <w:szCs w:val="32"/>
          <w:u w:val="single"/>
        </w:rPr>
        <w:t xml:space="preserve"> </w:t>
      </w:r>
      <w:r>
        <w:rPr>
          <w:rFonts w:ascii="仿宋" w:eastAsia="仿宋" w:hAnsi="仿宋" w:hint="eastAsia"/>
          <w:sz w:val="32"/>
          <w:szCs w:val="32"/>
        </w:rPr>
        <w:t>万元</w:t>
      </w:r>
      <w:r>
        <w:rPr>
          <w:rFonts w:ascii="仿宋" w:eastAsia="仿宋" w:hAnsi="仿宋"/>
          <w:sz w:val="32"/>
          <w:szCs w:val="32"/>
        </w:rPr>
        <w:t>，公车</w:t>
      </w:r>
      <w:r>
        <w:rPr>
          <w:rFonts w:ascii="仿宋" w:eastAsia="仿宋" w:hAnsi="仿宋" w:hint="eastAsia"/>
          <w:sz w:val="32"/>
          <w:szCs w:val="32"/>
        </w:rPr>
        <w:t>运行费</w:t>
      </w:r>
      <w:r>
        <w:rPr>
          <w:rFonts w:ascii="仿宋" w:eastAsia="仿宋" w:hAnsi="仿宋" w:hint="eastAsia"/>
          <w:sz w:val="32"/>
          <w:szCs w:val="32"/>
          <w:u w:val="single"/>
        </w:rPr>
        <w:t xml:space="preserve"> </w:t>
      </w:r>
      <w:r>
        <w:rPr>
          <w:rFonts w:ascii="仿宋" w:eastAsia="仿宋" w:hAnsi="仿宋" w:hint="eastAsia"/>
          <w:sz w:val="32"/>
          <w:szCs w:val="32"/>
          <w:u w:val="single"/>
        </w:rPr>
        <w:lastRenderedPageBreak/>
        <w:t>16.00</w:t>
      </w:r>
      <w:r>
        <w:rPr>
          <w:rFonts w:ascii="仿宋" w:eastAsia="仿宋" w:hAnsi="仿宋" w:hint="eastAsia"/>
          <w:sz w:val="32"/>
          <w:szCs w:val="32"/>
        </w:rPr>
        <w:t>万元，公务接待费</w:t>
      </w:r>
      <w:r>
        <w:rPr>
          <w:rFonts w:ascii="仿宋" w:eastAsia="仿宋" w:hAnsi="仿宋" w:hint="eastAsia"/>
          <w:sz w:val="32"/>
          <w:szCs w:val="32"/>
          <w:u w:val="single"/>
        </w:rPr>
        <w:t xml:space="preserve"> </w:t>
      </w:r>
      <w:r>
        <w:rPr>
          <w:rFonts w:ascii="仿宋" w:eastAsia="仿宋" w:hAnsi="仿宋" w:hint="eastAsia"/>
          <w:sz w:val="32"/>
          <w:szCs w:val="32"/>
          <w:u w:val="single"/>
        </w:rPr>
        <w:t>1.60</w:t>
      </w:r>
      <w:r>
        <w:rPr>
          <w:rFonts w:ascii="仿宋" w:eastAsia="仿宋" w:hAnsi="仿宋" w:hint="eastAsia"/>
          <w:sz w:val="32"/>
          <w:szCs w:val="32"/>
        </w:rPr>
        <w:t>万元。“三公”经费预算比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w:t>
      </w:r>
      <w:r>
        <w:rPr>
          <w:rFonts w:ascii="仿宋" w:eastAsia="仿宋" w:hAnsi="仿宋" w:hint="eastAsia"/>
          <w:sz w:val="32"/>
          <w:szCs w:val="32"/>
        </w:rPr>
        <w:t>减少</w:t>
      </w:r>
      <w:r>
        <w:rPr>
          <w:rFonts w:ascii="仿宋" w:eastAsia="仿宋" w:hAnsi="仿宋" w:hint="eastAsia"/>
          <w:sz w:val="32"/>
          <w:szCs w:val="32"/>
          <w:u w:val="single"/>
        </w:rPr>
        <w:t xml:space="preserve"> </w:t>
      </w:r>
      <w:r>
        <w:rPr>
          <w:rFonts w:ascii="仿宋" w:eastAsia="仿宋" w:hAnsi="仿宋" w:hint="eastAsia"/>
          <w:sz w:val="32"/>
          <w:szCs w:val="32"/>
          <w:u w:val="single"/>
        </w:rPr>
        <w:t>3.96</w:t>
      </w:r>
      <w:r>
        <w:rPr>
          <w:rFonts w:ascii="仿宋" w:eastAsia="仿宋" w:hAnsi="仿宋" w:hint="eastAsia"/>
          <w:sz w:val="32"/>
          <w:szCs w:val="32"/>
        </w:rPr>
        <w:t>万元，主要原因是</w:t>
      </w:r>
      <w:r>
        <w:rPr>
          <w:rFonts w:ascii="仿宋" w:eastAsia="仿宋" w:hAnsi="仿宋" w:hint="eastAsia"/>
          <w:sz w:val="32"/>
          <w:szCs w:val="32"/>
          <w:u w:val="single"/>
        </w:rPr>
        <w:t xml:space="preserve"> </w:t>
      </w:r>
      <w:r>
        <w:rPr>
          <w:rFonts w:ascii="仿宋" w:eastAsia="仿宋" w:hAnsi="仿宋" w:hint="eastAsia"/>
          <w:sz w:val="32"/>
          <w:szCs w:val="32"/>
          <w:u w:val="single"/>
        </w:rPr>
        <w:t>人员减少</w:t>
      </w:r>
      <w:r>
        <w:rPr>
          <w:rFonts w:ascii="仿宋" w:eastAsia="仿宋" w:hAnsi="仿宋" w:hint="eastAsia"/>
          <w:sz w:val="32"/>
          <w:szCs w:val="32"/>
          <w:u w:val="single"/>
        </w:rPr>
        <w:t xml:space="preserve"> </w:t>
      </w:r>
      <w:r>
        <w:rPr>
          <w:rFonts w:ascii="仿宋" w:eastAsia="仿宋" w:hAnsi="仿宋" w:hint="eastAsia"/>
          <w:sz w:val="32"/>
          <w:szCs w:val="32"/>
        </w:rPr>
        <w:t>。</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年因公出国（境）</w:t>
      </w:r>
      <w:r>
        <w:rPr>
          <w:rFonts w:ascii="仿宋" w:eastAsia="仿宋" w:hAnsi="仿宋" w:hint="eastAsia"/>
          <w:sz w:val="32"/>
          <w:szCs w:val="32"/>
          <w:u w:val="single"/>
        </w:rPr>
        <w:t xml:space="preserve"> </w:t>
      </w:r>
      <w:r>
        <w:rPr>
          <w:rFonts w:ascii="仿宋" w:eastAsia="仿宋" w:hAnsi="仿宋" w:hint="eastAsia"/>
          <w:sz w:val="32"/>
          <w:szCs w:val="32"/>
          <w:u w:val="single"/>
        </w:rPr>
        <w:t>0</w:t>
      </w:r>
      <w:r>
        <w:rPr>
          <w:rFonts w:ascii="仿宋" w:eastAsia="仿宋" w:hAnsi="仿宋" w:hint="eastAsia"/>
          <w:sz w:val="32"/>
          <w:szCs w:val="32"/>
          <w:u w:val="single"/>
        </w:rPr>
        <w:t xml:space="preserve"> </w:t>
      </w:r>
      <w:proofErr w:type="gramStart"/>
      <w:r>
        <w:rPr>
          <w:rFonts w:ascii="仿宋" w:eastAsia="仿宋" w:hAnsi="仿宋" w:hint="eastAsia"/>
          <w:sz w:val="32"/>
          <w:szCs w:val="32"/>
        </w:rPr>
        <w:t>个</w:t>
      </w:r>
      <w:proofErr w:type="gramEnd"/>
      <w:r>
        <w:rPr>
          <w:rFonts w:ascii="仿宋" w:eastAsia="仿宋" w:hAnsi="仿宋" w:hint="eastAsia"/>
          <w:sz w:val="32"/>
          <w:szCs w:val="32"/>
        </w:rPr>
        <w:t>团组、</w:t>
      </w:r>
      <w:r>
        <w:rPr>
          <w:rFonts w:ascii="仿宋" w:eastAsia="仿宋" w:hAnsi="仿宋" w:hint="eastAsia"/>
          <w:sz w:val="32"/>
          <w:szCs w:val="32"/>
          <w:u w:val="single"/>
        </w:rPr>
        <w:t xml:space="preserve"> </w:t>
      </w:r>
      <w:r>
        <w:rPr>
          <w:rFonts w:ascii="仿宋" w:eastAsia="仿宋" w:hAnsi="仿宋" w:hint="eastAsia"/>
          <w:sz w:val="32"/>
          <w:szCs w:val="32"/>
          <w:u w:val="single"/>
        </w:rPr>
        <w:t>0</w:t>
      </w:r>
      <w:r>
        <w:rPr>
          <w:rFonts w:ascii="仿宋" w:eastAsia="仿宋" w:hAnsi="仿宋" w:hint="eastAsia"/>
          <w:sz w:val="32"/>
          <w:szCs w:val="32"/>
          <w:u w:val="single"/>
        </w:rPr>
        <w:t xml:space="preserve"> </w:t>
      </w:r>
      <w:r>
        <w:rPr>
          <w:rFonts w:ascii="仿宋" w:eastAsia="仿宋" w:hAnsi="仿宋" w:hint="eastAsia"/>
          <w:sz w:val="32"/>
          <w:szCs w:val="32"/>
        </w:rPr>
        <w:t>人，公务用车购置</w:t>
      </w:r>
      <w:r>
        <w:rPr>
          <w:rFonts w:ascii="仿宋" w:eastAsia="仿宋" w:hAnsi="仿宋" w:hint="eastAsia"/>
          <w:sz w:val="32"/>
          <w:szCs w:val="32"/>
          <w:u w:val="single"/>
        </w:rPr>
        <w:t>0</w:t>
      </w:r>
      <w:r>
        <w:rPr>
          <w:rFonts w:ascii="仿宋" w:eastAsia="仿宋" w:hAnsi="仿宋" w:hint="eastAsia"/>
          <w:sz w:val="32"/>
          <w:szCs w:val="32"/>
        </w:rPr>
        <w:t>辆、保有</w:t>
      </w:r>
      <w:r>
        <w:rPr>
          <w:rFonts w:ascii="仿宋" w:eastAsia="仿宋" w:hAnsi="仿宋" w:hint="eastAsia"/>
          <w:sz w:val="32"/>
          <w:szCs w:val="32"/>
          <w:u w:val="single"/>
        </w:rPr>
        <w:t xml:space="preserve"> </w:t>
      </w:r>
      <w:r>
        <w:rPr>
          <w:rFonts w:ascii="仿宋" w:eastAsia="仿宋" w:hAnsi="仿宋" w:hint="eastAsia"/>
          <w:sz w:val="32"/>
          <w:szCs w:val="32"/>
          <w:u w:val="single"/>
        </w:rPr>
        <w:t>2</w:t>
      </w:r>
      <w:r>
        <w:rPr>
          <w:rFonts w:ascii="仿宋" w:eastAsia="仿宋" w:hAnsi="仿宋" w:hint="eastAsia"/>
          <w:sz w:val="32"/>
          <w:szCs w:val="32"/>
        </w:rPr>
        <w:t>辆</w:t>
      </w:r>
      <w:r>
        <w:rPr>
          <w:rFonts w:ascii="仿宋" w:eastAsia="仿宋" w:hAnsi="仿宋" w:hint="eastAsia"/>
          <w:sz w:val="32"/>
          <w:szCs w:val="32"/>
        </w:rPr>
        <w:t>，国内公务接待</w:t>
      </w:r>
      <w:r>
        <w:rPr>
          <w:rFonts w:ascii="仿宋" w:eastAsia="仿宋" w:hAnsi="仿宋" w:hint="eastAsia"/>
          <w:sz w:val="32"/>
          <w:szCs w:val="32"/>
          <w:u w:val="single"/>
        </w:rPr>
        <w:t>0</w:t>
      </w:r>
      <w:r>
        <w:rPr>
          <w:rFonts w:ascii="仿宋" w:eastAsia="仿宋" w:hAnsi="仿宋" w:hint="eastAsia"/>
          <w:sz w:val="32"/>
          <w:szCs w:val="32"/>
        </w:rPr>
        <w:t>批次、</w:t>
      </w:r>
      <w:r>
        <w:rPr>
          <w:rFonts w:ascii="仿宋" w:eastAsia="仿宋" w:hAnsi="仿宋" w:hint="eastAsia"/>
          <w:sz w:val="32"/>
          <w:szCs w:val="32"/>
          <w:u w:val="single"/>
        </w:rPr>
        <w:t xml:space="preserve"> </w:t>
      </w:r>
      <w:r>
        <w:rPr>
          <w:rFonts w:ascii="仿宋" w:eastAsia="仿宋" w:hAnsi="仿宋" w:hint="eastAsia"/>
          <w:sz w:val="32"/>
          <w:szCs w:val="32"/>
          <w:u w:val="single"/>
        </w:rPr>
        <w:t>0</w:t>
      </w:r>
      <w:r>
        <w:rPr>
          <w:rFonts w:ascii="仿宋" w:eastAsia="仿宋" w:hAnsi="仿宋" w:hint="eastAsia"/>
          <w:sz w:val="32"/>
          <w:szCs w:val="32"/>
          <w:u w:val="single"/>
        </w:rPr>
        <w:t xml:space="preserve"> </w:t>
      </w:r>
      <w:r>
        <w:rPr>
          <w:rFonts w:ascii="仿宋" w:eastAsia="仿宋" w:hAnsi="仿宋" w:hint="eastAsia"/>
          <w:sz w:val="32"/>
          <w:szCs w:val="32"/>
        </w:rPr>
        <w:t>人。</w:t>
      </w:r>
    </w:p>
    <w:p w:rsidR="009F0BFC" w:rsidRPr="00993132" w:rsidRDefault="00786782" w:rsidP="00993132">
      <w:pPr>
        <w:spacing w:line="560" w:lineRule="exact"/>
        <w:ind w:firstLineChars="200" w:firstLine="640"/>
        <w:rPr>
          <w:rFonts w:ascii="方正黑体简体" w:eastAsia="方正黑体简体" w:hAnsi="黑体"/>
          <w:sz w:val="32"/>
          <w:szCs w:val="32"/>
        </w:rPr>
      </w:pPr>
      <w:r w:rsidRPr="00993132">
        <w:rPr>
          <w:rFonts w:ascii="方正黑体简体" w:eastAsia="方正黑体简体" w:hAnsi="黑体" w:hint="eastAsia"/>
          <w:sz w:val="32"/>
          <w:szCs w:val="32"/>
        </w:rPr>
        <w:t>八、政府性基金预算支出总体情况</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政府性基金预算当年拨款</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年执行数</w:t>
      </w:r>
      <w:r>
        <w:rPr>
          <w:rFonts w:ascii="仿宋" w:eastAsia="仿宋" w:hAnsi="仿宋" w:hint="eastAsia"/>
          <w:sz w:val="32"/>
          <w:szCs w:val="32"/>
        </w:rPr>
        <w:t>增加</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万元</w:t>
      </w:r>
      <w:r>
        <w:rPr>
          <w:rFonts w:ascii="仿宋_GB2312" w:eastAsia="仿宋_GB2312" w:hAnsiTheme="minorHAnsi" w:cs="仿宋_GB2312" w:hint="eastAsia"/>
          <w:kern w:val="0"/>
          <w:sz w:val="32"/>
          <w:szCs w:val="32"/>
        </w:rPr>
        <w:t>。</w:t>
      </w:r>
    </w:p>
    <w:p w:rsidR="009F0BFC" w:rsidRPr="00993132" w:rsidRDefault="00786782" w:rsidP="00993132">
      <w:pPr>
        <w:spacing w:line="560" w:lineRule="exact"/>
        <w:ind w:firstLineChars="200" w:firstLine="640"/>
        <w:rPr>
          <w:rFonts w:ascii="方正黑体简体" w:eastAsia="方正黑体简体" w:hAnsi="黑体"/>
          <w:sz w:val="32"/>
          <w:szCs w:val="32"/>
        </w:rPr>
      </w:pPr>
      <w:r w:rsidRPr="00993132">
        <w:rPr>
          <w:rFonts w:ascii="方正黑体简体" w:eastAsia="方正黑体简体" w:hAnsi="黑体" w:hint="eastAsia"/>
          <w:sz w:val="32"/>
          <w:szCs w:val="32"/>
        </w:rPr>
        <w:t>九、政府性</w:t>
      </w:r>
      <w:r w:rsidRPr="00993132">
        <w:rPr>
          <w:rFonts w:ascii="方正黑体简体" w:eastAsia="方正黑体简体" w:hAnsi="黑体"/>
          <w:sz w:val="32"/>
          <w:szCs w:val="32"/>
        </w:rPr>
        <w:t>基金</w:t>
      </w:r>
      <w:r w:rsidRPr="00993132">
        <w:rPr>
          <w:rFonts w:ascii="方正黑体简体" w:eastAsia="方正黑体简体" w:hAnsi="黑体"/>
          <w:sz w:val="32"/>
          <w:szCs w:val="32"/>
        </w:rPr>
        <w:t>“</w:t>
      </w:r>
      <w:r w:rsidRPr="00993132">
        <w:rPr>
          <w:rFonts w:ascii="方正黑体简体" w:eastAsia="方正黑体简体" w:hAnsi="黑体" w:hint="eastAsia"/>
          <w:sz w:val="32"/>
          <w:szCs w:val="32"/>
        </w:rPr>
        <w:t>三公</w:t>
      </w:r>
      <w:r w:rsidRPr="00993132">
        <w:rPr>
          <w:rFonts w:ascii="方正黑体简体" w:eastAsia="方正黑体简体" w:hAnsi="黑体"/>
          <w:sz w:val="32"/>
          <w:szCs w:val="32"/>
        </w:rPr>
        <w:t>”</w:t>
      </w:r>
      <w:r w:rsidRPr="00993132">
        <w:rPr>
          <w:rFonts w:ascii="方正黑体简体" w:eastAsia="方正黑体简体" w:hAnsi="黑体" w:hint="eastAsia"/>
          <w:sz w:val="32"/>
          <w:szCs w:val="32"/>
        </w:rPr>
        <w:t>经费总体</w:t>
      </w:r>
      <w:r w:rsidRPr="00993132">
        <w:rPr>
          <w:rFonts w:ascii="方正黑体简体" w:eastAsia="方正黑体简体" w:hAnsi="黑体"/>
          <w:sz w:val="32"/>
          <w:szCs w:val="32"/>
        </w:rPr>
        <w:t>情况</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“三公”经费预算数为</w:t>
      </w:r>
      <w:r>
        <w:rPr>
          <w:rFonts w:ascii="仿宋" w:eastAsia="仿宋" w:hAnsi="仿宋" w:hint="eastAsia"/>
          <w:sz w:val="32"/>
          <w:szCs w:val="32"/>
          <w:u w:val="single"/>
        </w:rPr>
        <w:t xml:space="preserve"> </w:t>
      </w:r>
      <w:r>
        <w:rPr>
          <w:rFonts w:ascii="仿宋" w:eastAsia="仿宋" w:hAnsi="仿宋" w:hint="eastAsia"/>
          <w:sz w:val="32"/>
          <w:szCs w:val="32"/>
          <w:u w:val="single"/>
        </w:rPr>
        <w:t>0</w:t>
      </w:r>
      <w:r>
        <w:rPr>
          <w:rFonts w:ascii="仿宋" w:eastAsia="仿宋" w:hAnsi="仿宋" w:hint="eastAsia"/>
          <w:sz w:val="32"/>
          <w:szCs w:val="32"/>
          <w:u w:val="single"/>
        </w:rPr>
        <w:t xml:space="preserve"> </w:t>
      </w:r>
      <w:r>
        <w:rPr>
          <w:rFonts w:ascii="仿宋" w:eastAsia="仿宋" w:hAnsi="仿宋" w:hint="eastAsia"/>
          <w:sz w:val="32"/>
          <w:szCs w:val="32"/>
        </w:rPr>
        <w:t>万元，其中：因公出国（境）费</w:t>
      </w:r>
      <w:r>
        <w:rPr>
          <w:rFonts w:ascii="仿宋" w:eastAsia="仿宋" w:hAnsi="仿宋" w:hint="eastAsia"/>
          <w:sz w:val="32"/>
          <w:szCs w:val="32"/>
          <w:u w:val="single"/>
        </w:rPr>
        <w:t>0</w:t>
      </w:r>
      <w:r>
        <w:rPr>
          <w:rFonts w:ascii="仿宋" w:eastAsia="仿宋" w:hAnsi="仿宋" w:hint="eastAsia"/>
          <w:sz w:val="32"/>
          <w:szCs w:val="32"/>
        </w:rPr>
        <w:t>万元，公务用车购置及运行费</w:t>
      </w:r>
      <w:r>
        <w:rPr>
          <w:rFonts w:ascii="仿宋" w:eastAsia="仿宋" w:hAnsi="仿宋" w:hint="eastAsia"/>
          <w:sz w:val="32"/>
          <w:szCs w:val="32"/>
          <w:u w:val="single"/>
        </w:rPr>
        <w:t xml:space="preserve"> </w:t>
      </w:r>
      <w:r>
        <w:rPr>
          <w:rFonts w:ascii="仿宋" w:eastAsia="仿宋" w:hAnsi="仿宋" w:hint="eastAsia"/>
          <w:sz w:val="32"/>
          <w:szCs w:val="32"/>
          <w:u w:val="single"/>
        </w:rPr>
        <w:t>0</w:t>
      </w:r>
      <w:r>
        <w:rPr>
          <w:rFonts w:ascii="仿宋" w:eastAsia="仿宋" w:hAnsi="仿宋" w:hint="eastAsia"/>
          <w:sz w:val="32"/>
          <w:szCs w:val="32"/>
          <w:u w:val="single"/>
        </w:rPr>
        <w:t xml:space="preserve"> </w:t>
      </w:r>
      <w:r>
        <w:rPr>
          <w:rFonts w:ascii="仿宋" w:eastAsia="仿宋" w:hAnsi="仿宋" w:hint="eastAsia"/>
          <w:sz w:val="32"/>
          <w:szCs w:val="32"/>
        </w:rPr>
        <w:t>万元，公务接待费</w:t>
      </w:r>
      <w:r>
        <w:rPr>
          <w:rFonts w:ascii="仿宋" w:eastAsia="仿宋" w:hAnsi="仿宋" w:hint="eastAsia"/>
          <w:sz w:val="32"/>
          <w:szCs w:val="32"/>
          <w:u w:val="single"/>
        </w:rPr>
        <w:t>0</w:t>
      </w:r>
      <w:r>
        <w:rPr>
          <w:rFonts w:ascii="仿宋" w:eastAsia="仿宋" w:hAnsi="仿宋" w:hint="eastAsia"/>
          <w:sz w:val="32"/>
          <w:szCs w:val="32"/>
        </w:rPr>
        <w:t>万元。“三公”经费预算比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年减少（增加）</w:t>
      </w:r>
      <w:r>
        <w:rPr>
          <w:rFonts w:ascii="仿宋" w:eastAsia="仿宋" w:hAnsi="仿宋" w:hint="eastAsia"/>
          <w:sz w:val="32"/>
          <w:szCs w:val="32"/>
          <w:u w:val="single"/>
        </w:rPr>
        <w:t>0</w:t>
      </w:r>
      <w:r>
        <w:rPr>
          <w:rFonts w:ascii="仿宋" w:eastAsia="仿宋" w:hAnsi="仿宋" w:hint="eastAsia"/>
          <w:sz w:val="32"/>
          <w:szCs w:val="32"/>
        </w:rPr>
        <w:t>万元，压缩（增长）</w:t>
      </w:r>
      <w:r>
        <w:rPr>
          <w:rFonts w:ascii="仿宋" w:eastAsia="仿宋" w:hAnsi="仿宋" w:hint="eastAsia"/>
          <w:sz w:val="32"/>
          <w:szCs w:val="32"/>
          <w:u w:val="single"/>
        </w:rPr>
        <w:t>0</w:t>
      </w:r>
      <w:r>
        <w:rPr>
          <w:rFonts w:ascii="仿宋" w:eastAsia="仿宋" w:hAnsi="仿宋" w:hint="eastAsia"/>
          <w:sz w:val="32"/>
          <w:szCs w:val="32"/>
        </w:rPr>
        <w:t>%</w:t>
      </w:r>
      <w:r>
        <w:rPr>
          <w:rFonts w:ascii="仿宋" w:eastAsia="仿宋" w:hAnsi="仿宋" w:hint="eastAsia"/>
          <w:sz w:val="32"/>
          <w:szCs w:val="32"/>
        </w:rPr>
        <w:t>，主要原因是</w:t>
      </w:r>
      <w:r>
        <w:rPr>
          <w:rFonts w:ascii="仿宋" w:eastAsia="仿宋" w:hAnsi="仿宋" w:hint="eastAsia"/>
          <w:sz w:val="32"/>
          <w:szCs w:val="32"/>
          <w:u w:val="single"/>
        </w:rPr>
        <w:t>不存在政府性基金“三公”经费</w:t>
      </w:r>
      <w:r>
        <w:rPr>
          <w:rFonts w:ascii="仿宋" w:eastAsia="仿宋" w:hAnsi="仿宋" w:hint="eastAsia"/>
          <w:sz w:val="32"/>
          <w:szCs w:val="32"/>
        </w:rPr>
        <w:t>。</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因公出国（境）</w:t>
      </w:r>
      <w:r>
        <w:rPr>
          <w:rFonts w:ascii="仿宋" w:eastAsia="仿宋" w:hAnsi="仿宋" w:hint="eastAsia"/>
          <w:sz w:val="32"/>
          <w:szCs w:val="32"/>
          <w:u w:val="single"/>
        </w:rPr>
        <w:t>0</w:t>
      </w:r>
      <w:r>
        <w:rPr>
          <w:rFonts w:ascii="仿宋" w:eastAsia="仿宋" w:hAnsi="仿宋" w:hint="eastAsia"/>
          <w:sz w:val="32"/>
          <w:szCs w:val="32"/>
        </w:rPr>
        <w:t>个团组、</w:t>
      </w:r>
      <w:r>
        <w:rPr>
          <w:rFonts w:ascii="仿宋" w:eastAsia="仿宋" w:hAnsi="仿宋" w:hint="eastAsia"/>
          <w:sz w:val="32"/>
          <w:szCs w:val="32"/>
          <w:u w:val="single"/>
        </w:rPr>
        <w:t>0</w:t>
      </w:r>
      <w:r>
        <w:rPr>
          <w:rFonts w:ascii="仿宋" w:eastAsia="仿宋" w:hAnsi="仿宋" w:hint="eastAsia"/>
          <w:sz w:val="32"/>
          <w:szCs w:val="32"/>
        </w:rPr>
        <w:t>人，公务用车购置</w:t>
      </w:r>
      <w:r>
        <w:rPr>
          <w:rFonts w:ascii="仿宋" w:eastAsia="仿宋" w:hAnsi="仿宋" w:hint="eastAsia"/>
          <w:sz w:val="32"/>
          <w:szCs w:val="32"/>
          <w:u w:val="single"/>
        </w:rPr>
        <w:t xml:space="preserve"> </w:t>
      </w:r>
      <w:r>
        <w:rPr>
          <w:rFonts w:ascii="仿宋" w:eastAsia="仿宋" w:hAnsi="仿宋" w:hint="eastAsia"/>
          <w:sz w:val="32"/>
          <w:szCs w:val="32"/>
          <w:u w:val="single"/>
        </w:rPr>
        <w:t>0</w:t>
      </w:r>
      <w:r>
        <w:rPr>
          <w:rFonts w:ascii="仿宋" w:eastAsia="仿宋" w:hAnsi="仿宋" w:hint="eastAsia"/>
          <w:sz w:val="32"/>
          <w:szCs w:val="32"/>
          <w:u w:val="single"/>
        </w:rPr>
        <w:t xml:space="preserve"> </w:t>
      </w:r>
      <w:r>
        <w:rPr>
          <w:rFonts w:ascii="仿宋" w:eastAsia="仿宋" w:hAnsi="仿宋" w:hint="eastAsia"/>
          <w:sz w:val="32"/>
          <w:szCs w:val="32"/>
        </w:rPr>
        <w:t>辆、保有</w:t>
      </w:r>
      <w:r>
        <w:rPr>
          <w:rFonts w:ascii="仿宋" w:eastAsia="仿宋" w:hAnsi="仿宋" w:hint="eastAsia"/>
          <w:sz w:val="32"/>
          <w:szCs w:val="32"/>
          <w:u w:val="single"/>
        </w:rPr>
        <w:t xml:space="preserve"> </w:t>
      </w:r>
      <w:r>
        <w:rPr>
          <w:rFonts w:ascii="仿宋" w:eastAsia="仿宋" w:hAnsi="仿宋" w:hint="eastAsia"/>
          <w:sz w:val="32"/>
          <w:szCs w:val="32"/>
          <w:u w:val="single"/>
        </w:rPr>
        <w:t>0</w:t>
      </w:r>
      <w:r>
        <w:rPr>
          <w:rFonts w:ascii="仿宋" w:eastAsia="仿宋" w:hAnsi="仿宋" w:hint="eastAsia"/>
          <w:sz w:val="32"/>
          <w:szCs w:val="32"/>
          <w:u w:val="single"/>
        </w:rPr>
        <w:t xml:space="preserve"> </w:t>
      </w:r>
      <w:r>
        <w:rPr>
          <w:rFonts w:ascii="仿宋" w:eastAsia="仿宋" w:hAnsi="仿宋" w:hint="eastAsia"/>
          <w:sz w:val="32"/>
          <w:szCs w:val="32"/>
        </w:rPr>
        <w:t>辆</w:t>
      </w:r>
      <w:r>
        <w:rPr>
          <w:rFonts w:ascii="仿宋" w:eastAsia="仿宋" w:hAnsi="仿宋" w:hint="eastAsia"/>
          <w:sz w:val="32"/>
          <w:szCs w:val="32"/>
        </w:rPr>
        <w:t>，国内公务接待</w:t>
      </w:r>
      <w:r>
        <w:rPr>
          <w:rFonts w:ascii="仿宋" w:eastAsia="仿宋" w:hAnsi="仿宋" w:hint="eastAsia"/>
          <w:sz w:val="32"/>
          <w:szCs w:val="32"/>
          <w:u w:val="single"/>
        </w:rPr>
        <w:t xml:space="preserve"> </w:t>
      </w:r>
      <w:r>
        <w:rPr>
          <w:rFonts w:ascii="仿宋" w:eastAsia="仿宋" w:hAnsi="仿宋" w:hint="eastAsia"/>
          <w:sz w:val="32"/>
          <w:szCs w:val="32"/>
          <w:u w:val="single"/>
        </w:rPr>
        <w:t>0</w:t>
      </w:r>
      <w:r>
        <w:rPr>
          <w:rFonts w:ascii="仿宋" w:eastAsia="仿宋" w:hAnsi="仿宋" w:hint="eastAsia"/>
          <w:sz w:val="32"/>
          <w:szCs w:val="32"/>
          <w:u w:val="single"/>
        </w:rPr>
        <w:t xml:space="preserve"> </w:t>
      </w:r>
      <w:r>
        <w:rPr>
          <w:rFonts w:ascii="仿宋" w:eastAsia="仿宋" w:hAnsi="仿宋" w:hint="eastAsia"/>
          <w:sz w:val="32"/>
          <w:szCs w:val="32"/>
        </w:rPr>
        <w:t>批次、</w:t>
      </w:r>
      <w:r>
        <w:rPr>
          <w:rFonts w:ascii="仿宋" w:eastAsia="仿宋" w:hAnsi="仿宋" w:hint="eastAsia"/>
          <w:sz w:val="32"/>
          <w:szCs w:val="32"/>
          <w:u w:val="single"/>
        </w:rPr>
        <w:t xml:space="preserve"> </w:t>
      </w:r>
      <w:r>
        <w:rPr>
          <w:rFonts w:ascii="仿宋" w:eastAsia="仿宋" w:hAnsi="仿宋" w:hint="eastAsia"/>
          <w:sz w:val="32"/>
          <w:szCs w:val="32"/>
          <w:u w:val="single"/>
        </w:rPr>
        <w:t>0</w:t>
      </w:r>
      <w:r>
        <w:rPr>
          <w:rFonts w:ascii="仿宋" w:eastAsia="仿宋" w:hAnsi="仿宋" w:hint="eastAsia"/>
          <w:sz w:val="32"/>
          <w:szCs w:val="32"/>
          <w:u w:val="single"/>
        </w:rPr>
        <w:t xml:space="preserve"> </w:t>
      </w:r>
      <w:r>
        <w:rPr>
          <w:rFonts w:ascii="仿宋" w:eastAsia="仿宋" w:hAnsi="仿宋" w:hint="eastAsia"/>
          <w:sz w:val="32"/>
          <w:szCs w:val="32"/>
        </w:rPr>
        <w:t>人。</w:t>
      </w:r>
    </w:p>
    <w:p w:rsidR="009F0BFC" w:rsidRPr="00993132" w:rsidRDefault="00786782" w:rsidP="00993132">
      <w:pPr>
        <w:spacing w:line="560" w:lineRule="exact"/>
        <w:ind w:firstLineChars="200" w:firstLine="640"/>
        <w:rPr>
          <w:rFonts w:ascii="方正黑体简体" w:eastAsia="方正黑体简体" w:hAnsi="黑体"/>
          <w:sz w:val="32"/>
          <w:szCs w:val="32"/>
        </w:rPr>
      </w:pPr>
      <w:r w:rsidRPr="00993132">
        <w:rPr>
          <w:rFonts w:ascii="方正黑体简体" w:eastAsia="方正黑体简体" w:hAnsi="黑体" w:hint="eastAsia"/>
          <w:sz w:val="32"/>
          <w:szCs w:val="32"/>
        </w:rPr>
        <w:t>十</w:t>
      </w:r>
      <w:r w:rsidRPr="00993132">
        <w:rPr>
          <w:rFonts w:ascii="方正黑体简体" w:eastAsia="方正黑体简体" w:hAnsi="黑体"/>
          <w:sz w:val="32"/>
          <w:szCs w:val="32"/>
        </w:rPr>
        <w:t>、</w:t>
      </w:r>
      <w:r w:rsidRPr="00993132">
        <w:rPr>
          <w:rFonts w:ascii="方正黑体简体" w:eastAsia="方正黑体简体" w:hAnsi="黑体" w:hint="eastAsia"/>
          <w:sz w:val="32"/>
          <w:szCs w:val="32"/>
        </w:rPr>
        <w:t>其他重要事项的情况说明</w:t>
      </w:r>
    </w:p>
    <w:p w:rsidR="009F0BFC" w:rsidRDefault="00786782" w:rsidP="00993132">
      <w:pPr>
        <w:spacing w:line="560" w:lineRule="exact"/>
        <w:ind w:firstLineChars="150" w:firstLine="480"/>
        <w:rPr>
          <w:rFonts w:ascii="楷体" w:eastAsia="楷体" w:hAnsi="楷体"/>
          <w:sz w:val="32"/>
          <w:szCs w:val="32"/>
        </w:rPr>
      </w:pPr>
      <w:r>
        <w:rPr>
          <w:rFonts w:ascii="楷体" w:eastAsia="楷体" w:hAnsi="楷体" w:hint="eastAsia"/>
          <w:sz w:val="32"/>
          <w:szCs w:val="32"/>
        </w:rPr>
        <w:t>（一）机关运行经费安排使用情况说明。</w:t>
      </w:r>
    </w:p>
    <w:p w:rsidR="009F0BFC" w:rsidRDefault="00786782" w:rsidP="00993132">
      <w:pPr>
        <w:autoSpaceDE w:val="0"/>
        <w:autoSpaceDN w:val="0"/>
        <w:adjustRightInd w:val="0"/>
        <w:spacing w:line="560" w:lineRule="exact"/>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5</w:t>
      </w:r>
      <w:r>
        <w:rPr>
          <w:rFonts w:ascii="仿宋" w:eastAsia="仿宋" w:hAnsi="仿宋" w:hint="eastAsia"/>
          <w:sz w:val="32"/>
          <w:szCs w:val="32"/>
        </w:rPr>
        <w:t>年部门（单位）机关</w:t>
      </w:r>
      <w:r>
        <w:rPr>
          <w:rFonts w:ascii="仿宋_GB2312" w:eastAsia="仿宋_GB2312" w:hAnsiTheme="minorHAnsi" w:cs="仿宋_GB2312" w:hint="eastAsia"/>
          <w:kern w:val="0"/>
          <w:sz w:val="32"/>
          <w:szCs w:val="32"/>
          <w:u w:val="single"/>
        </w:rPr>
        <w:t xml:space="preserve"> </w:t>
      </w:r>
      <w:r>
        <w:rPr>
          <w:rFonts w:ascii="仿宋_GB2312" w:eastAsia="仿宋_GB2312" w:hAnsiTheme="minorHAnsi" w:cs="仿宋_GB2312" w:hint="eastAsia"/>
          <w:kern w:val="0"/>
          <w:sz w:val="32"/>
          <w:szCs w:val="32"/>
          <w:u w:val="single"/>
        </w:rPr>
        <w:t>1</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家行政单位以及</w:t>
      </w:r>
      <w:r>
        <w:rPr>
          <w:rFonts w:ascii="仿宋_GB2312" w:eastAsia="仿宋_GB2312" w:hint="eastAsia"/>
          <w:sz w:val="32"/>
          <w:szCs w:val="32"/>
        </w:rPr>
        <w:t>农牧综合服务中心（</w:t>
      </w:r>
      <w:r>
        <w:rPr>
          <w:rFonts w:ascii="仿宋_GB2312" w:eastAsia="仿宋_GB2312" w:hint="eastAsia"/>
          <w:sz w:val="32"/>
          <w:szCs w:val="32"/>
        </w:rPr>
        <w:t>农</w:t>
      </w:r>
      <w:r>
        <w:rPr>
          <w:rFonts w:ascii="仿宋_GB2312" w:eastAsia="仿宋_GB2312" w:hint="eastAsia"/>
          <w:sz w:val="32"/>
          <w:szCs w:val="32"/>
        </w:rPr>
        <w:t>牧兽医服务中心）、文化服务中心、后勤服务</w:t>
      </w:r>
      <w:r>
        <w:rPr>
          <w:rFonts w:ascii="仿宋" w:eastAsia="仿宋" w:hAnsi="仿宋" w:hint="eastAsia"/>
          <w:sz w:val="32"/>
          <w:szCs w:val="32"/>
        </w:rPr>
        <w:t>中心等</w:t>
      </w:r>
      <w:r>
        <w:rPr>
          <w:rFonts w:ascii="仿宋_GB2312" w:eastAsia="仿宋_GB2312" w:hAnsiTheme="minorHAnsi" w:cs="仿宋_GB2312"/>
          <w:kern w:val="0"/>
          <w:sz w:val="32"/>
          <w:szCs w:val="32"/>
          <w:u w:val="single"/>
        </w:rPr>
        <w:t xml:space="preserve"> </w:t>
      </w:r>
      <w:r>
        <w:rPr>
          <w:rFonts w:ascii="仿宋_GB2312" w:eastAsia="仿宋_GB2312" w:hAnsiTheme="minorHAnsi" w:cs="仿宋_GB2312" w:hint="eastAsia"/>
          <w:kern w:val="0"/>
          <w:sz w:val="32"/>
          <w:szCs w:val="32"/>
          <w:u w:val="single"/>
        </w:rPr>
        <w:t>3</w:t>
      </w:r>
      <w:r>
        <w:rPr>
          <w:rFonts w:ascii="仿宋_GB2312" w:eastAsia="仿宋_GB2312" w:hAnsiTheme="minorHAnsi" w:cs="仿宋_GB2312"/>
          <w:kern w:val="0"/>
          <w:sz w:val="32"/>
          <w:szCs w:val="32"/>
          <w:u w:val="single"/>
        </w:rPr>
        <w:t xml:space="preserve"> </w:t>
      </w:r>
      <w:r>
        <w:rPr>
          <w:rFonts w:ascii="仿宋" w:eastAsia="仿宋" w:hAnsi="仿宋" w:hint="eastAsia"/>
          <w:sz w:val="32"/>
          <w:szCs w:val="32"/>
        </w:rPr>
        <w:t>家</w:t>
      </w:r>
      <w:proofErr w:type="gramStart"/>
      <w:r>
        <w:rPr>
          <w:rFonts w:ascii="仿宋" w:eastAsia="仿宋" w:hAnsi="仿宋" w:hint="eastAsia"/>
          <w:sz w:val="32"/>
          <w:szCs w:val="32"/>
        </w:rPr>
        <w:t>参公管理</w:t>
      </w:r>
      <w:proofErr w:type="gramEnd"/>
      <w:r>
        <w:rPr>
          <w:rFonts w:ascii="仿宋" w:eastAsia="仿宋" w:hAnsi="仿宋" w:hint="eastAsia"/>
          <w:sz w:val="32"/>
          <w:szCs w:val="32"/>
        </w:rPr>
        <w:t>事业单位的机关运行经费财政拨款预</w:t>
      </w:r>
      <w:r>
        <w:rPr>
          <w:rFonts w:ascii="仿宋" w:eastAsia="仿宋" w:hAnsi="仿宋" w:hint="eastAsia"/>
          <w:sz w:val="32"/>
          <w:szCs w:val="32"/>
        </w:rPr>
        <w:t>算</w:t>
      </w:r>
      <w:r>
        <w:rPr>
          <w:rFonts w:ascii="仿宋_GB2312" w:eastAsia="仿宋_GB2312" w:hAnsiTheme="minorHAnsi" w:cs="仿宋_GB2312" w:hint="eastAsia"/>
          <w:kern w:val="0"/>
          <w:sz w:val="32"/>
          <w:szCs w:val="32"/>
          <w:u w:val="single"/>
        </w:rPr>
        <w:t>1222.20</w:t>
      </w:r>
      <w:r>
        <w:rPr>
          <w:rFonts w:ascii="仿宋" w:eastAsia="仿宋" w:hAnsi="仿宋" w:hint="eastAsia"/>
          <w:sz w:val="32"/>
          <w:szCs w:val="32"/>
        </w:rPr>
        <w:t>万元，比</w:t>
      </w:r>
      <w:r>
        <w:rPr>
          <w:rFonts w:ascii="仿宋" w:eastAsia="仿宋" w:hAnsi="仿宋"/>
          <w:sz w:val="32"/>
          <w:szCs w:val="32"/>
        </w:rPr>
        <w:t>202</w:t>
      </w:r>
      <w:r>
        <w:rPr>
          <w:rFonts w:ascii="仿宋" w:eastAsia="仿宋" w:hAnsi="仿宋" w:hint="eastAsia"/>
          <w:sz w:val="32"/>
          <w:szCs w:val="32"/>
        </w:rPr>
        <w:t>4</w:t>
      </w:r>
      <w:r>
        <w:rPr>
          <w:rFonts w:ascii="仿宋" w:eastAsia="仿宋" w:hAnsi="仿宋" w:hint="eastAsia"/>
          <w:sz w:val="32"/>
          <w:szCs w:val="32"/>
        </w:rPr>
        <w:t>年预算</w:t>
      </w:r>
      <w:r>
        <w:rPr>
          <w:rFonts w:ascii="仿宋" w:eastAsia="仿宋" w:hAnsi="仿宋" w:hint="eastAsia"/>
          <w:sz w:val="32"/>
          <w:szCs w:val="32"/>
        </w:rPr>
        <w:t>减少</w:t>
      </w:r>
      <w:r>
        <w:rPr>
          <w:rFonts w:ascii="仿宋_GB2312" w:eastAsia="仿宋_GB2312" w:hAnsiTheme="minorHAnsi" w:cs="仿宋_GB2312" w:hint="eastAsia"/>
          <w:kern w:val="0"/>
          <w:sz w:val="32"/>
          <w:szCs w:val="32"/>
          <w:u w:val="single"/>
        </w:rPr>
        <w:t>24.14</w:t>
      </w:r>
      <w:r>
        <w:rPr>
          <w:rFonts w:ascii="仿宋" w:eastAsia="仿宋" w:hAnsi="仿宋" w:hint="eastAsia"/>
          <w:sz w:val="32"/>
          <w:szCs w:val="32"/>
        </w:rPr>
        <w:t>万元，</w:t>
      </w:r>
      <w:r>
        <w:rPr>
          <w:rFonts w:ascii="仿宋" w:eastAsia="仿宋" w:hAnsi="仿宋" w:hint="eastAsia"/>
          <w:sz w:val="32"/>
          <w:szCs w:val="32"/>
        </w:rPr>
        <w:t>减少</w:t>
      </w:r>
      <w:r>
        <w:rPr>
          <w:rFonts w:ascii="仿宋_GB2312" w:eastAsia="仿宋_GB2312" w:hAnsiTheme="minorHAnsi" w:cs="仿宋_GB2312"/>
          <w:kern w:val="0"/>
          <w:sz w:val="32"/>
          <w:szCs w:val="32"/>
          <w:u w:val="single"/>
        </w:rPr>
        <w:t xml:space="preserve"> </w:t>
      </w:r>
      <w:r>
        <w:rPr>
          <w:rFonts w:ascii="仿宋_GB2312" w:eastAsia="仿宋_GB2312" w:hAnsiTheme="minorHAnsi" w:cs="仿宋_GB2312" w:hint="eastAsia"/>
          <w:kern w:val="0"/>
          <w:sz w:val="32"/>
          <w:szCs w:val="32"/>
          <w:u w:val="single"/>
        </w:rPr>
        <w:t>23.9</w:t>
      </w:r>
      <w:r>
        <w:rPr>
          <w:rFonts w:ascii="仿宋_GB2312" w:eastAsia="仿宋_GB2312" w:hAnsiTheme="minorHAnsi" w:cs="仿宋_GB2312"/>
          <w:kern w:val="0"/>
          <w:sz w:val="32"/>
          <w:szCs w:val="32"/>
        </w:rPr>
        <w:t xml:space="preserve"> </w:t>
      </w:r>
      <w:r>
        <w:rPr>
          <w:rFonts w:ascii="仿宋" w:eastAsia="仿宋" w:hAnsi="仿宋"/>
          <w:sz w:val="32"/>
          <w:szCs w:val="32"/>
        </w:rPr>
        <w:t>%</w:t>
      </w:r>
      <w:r>
        <w:rPr>
          <w:rFonts w:ascii="仿宋" w:eastAsia="仿宋" w:hAnsi="仿宋" w:hint="eastAsia"/>
          <w:sz w:val="32"/>
          <w:szCs w:val="32"/>
        </w:rPr>
        <w:t>。主要原因是</w:t>
      </w:r>
      <w:r>
        <w:rPr>
          <w:rFonts w:ascii="仿宋_GB2312" w:eastAsia="仿宋_GB2312" w:hAnsiTheme="minorHAnsi" w:cs="仿宋_GB2312"/>
          <w:kern w:val="0"/>
          <w:sz w:val="32"/>
          <w:szCs w:val="32"/>
          <w:u w:val="single"/>
        </w:rPr>
        <w:t xml:space="preserve"> </w:t>
      </w:r>
      <w:r>
        <w:rPr>
          <w:rFonts w:ascii="仿宋_GB2312" w:eastAsia="仿宋_GB2312" w:hAnsiTheme="minorHAnsi" w:cs="仿宋_GB2312" w:hint="eastAsia"/>
          <w:kern w:val="0"/>
          <w:sz w:val="32"/>
          <w:szCs w:val="32"/>
          <w:u w:val="single"/>
        </w:rPr>
        <w:t>机构</w:t>
      </w:r>
      <w:r>
        <w:rPr>
          <w:rFonts w:ascii="仿宋" w:eastAsia="仿宋" w:hAnsi="仿宋" w:hint="eastAsia"/>
          <w:sz w:val="32"/>
          <w:szCs w:val="32"/>
          <w:u w:val="single"/>
        </w:rPr>
        <w:t>人员减少以及预算标准下降</w:t>
      </w:r>
      <w:r>
        <w:rPr>
          <w:rFonts w:ascii="仿宋_GB2312" w:eastAsia="仿宋_GB2312" w:hAnsiTheme="minorHAnsi" w:cs="仿宋_GB2312"/>
          <w:kern w:val="0"/>
          <w:sz w:val="32"/>
          <w:szCs w:val="32"/>
          <w:u w:val="single"/>
        </w:rPr>
        <w:t xml:space="preserve"> </w:t>
      </w:r>
      <w:r>
        <w:rPr>
          <w:rFonts w:ascii="仿宋_GB2312" w:eastAsia="仿宋_GB2312" w:hAnsiTheme="minorHAnsi" w:cs="仿宋_GB2312" w:hint="eastAsia"/>
          <w:kern w:val="0"/>
          <w:sz w:val="32"/>
          <w:szCs w:val="32"/>
        </w:rPr>
        <w:t>。</w:t>
      </w:r>
    </w:p>
    <w:p w:rsidR="009F0BFC" w:rsidRDefault="00786782" w:rsidP="00993132">
      <w:pPr>
        <w:autoSpaceDE w:val="0"/>
        <w:autoSpaceDN w:val="0"/>
        <w:adjustRightInd w:val="0"/>
        <w:spacing w:line="560" w:lineRule="exact"/>
        <w:ind w:firstLineChars="200" w:firstLine="640"/>
        <w:rPr>
          <w:rFonts w:ascii="楷体" w:eastAsia="楷体" w:hAnsi="楷体"/>
          <w:sz w:val="32"/>
          <w:szCs w:val="32"/>
        </w:rPr>
      </w:pPr>
      <w:r>
        <w:rPr>
          <w:rFonts w:ascii="楷体" w:eastAsia="楷体" w:hAnsi="楷体" w:hint="eastAsia"/>
          <w:sz w:val="32"/>
          <w:szCs w:val="32"/>
        </w:rPr>
        <w:t>（二）政府采购情况说明。</w:t>
      </w:r>
    </w:p>
    <w:p w:rsidR="009F0BFC" w:rsidRDefault="00786782" w:rsidP="00993132">
      <w:pPr>
        <w:autoSpaceDE w:val="0"/>
        <w:autoSpaceDN w:val="0"/>
        <w:adjustRightInd w:val="0"/>
        <w:spacing w:line="560" w:lineRule="exact"/>
        <w:ind w:firstLineChars="200" w:firstLine="640"/>
        <w:jc w:val="left"/>
        <w:rPr>
          <w:rFonts w:ascii="仿宋_GB2312" w:eastAsia="仿宋_GB2312" w:hAnsiTheme="minorHAnsi" w:cs="仿宋_GB2312"/>
          <w:kern w:val="0"/>
          <w:sz w:val="32"/>
          <w:szCs w:val="32"/>
        </w:rPr>
      </w:pPr>
      <w:r>
        <w:rPr>
          <w:rFonts w:ascii="仿宋" w:eastAsia="仿宋" w:hAnsi="仿宋"/>
          <w:sz w:val="32"/>
          <w:szCs w:val="32"/>
        </w:rPr>
        <w:t>202</w:t>
      </w:r>
      <w:r>
        <w:rPr>
          <w:rFonts w:ascii="仿宋" w:eastAsia="仿宋" w:hAnsi="仿宋" w:hint="eastAsia"/>
          <w:sz w:val="32"/>
          <w:szCs w:val="32"/>
        </w:rPr>
        <w:t>5</w:t>
      </w:r>
      <w:r>
        <w:rPr>
          <w:rFonts w:ascii="仿宋" w:eastAsia="仿宋" w:hAnsi="仿宋" w:hint="eastAsia"/>
          <w:sz w:val="32"/>
          <w:szCs w:val="32"/>
        </w:rPr>
        <w:t>年本</w:t>
      </w:r>
      <w:r>
        <w:rPr>
          <w:rFonts w:ascii="仿宋" w:eastAsia="仿宋" w:hAnsi="仿宋"/>
          <w:sz w:val="32"/>
          <w:szCs w:val="32"/>
        </w:rPr>
        <w:t>部门及</w:t>
      </w:r>
      <w:r>
        <w:rPr>
          <w:rFonts w:ascii="仿宋" w:eastAsia="仿宋" w:hAnsi="仿宋" w:hint="eastAsia"/>
          <w:sz w:val="32"/>
          <w:szCs w:val="32"/>
        </w:rPr>
        <w:t>所属各预算单位政府采购预算总额</w:t>
      </w:r>
      <w:r>
        <w:rPr>
          <w:rFonts w:ascii="仿宋_GB2312" w:eastAsia="仿宋_GB2312" w:hAnsiTheme="minorHAnsi" w:cs="仿宋_GB2312" w:hint="eastAsia"/>
          <w:kern w:val="0"/>
          <w:sz w:val="32"/>
          <w:szCs w:val="32"/>
          <w:u w:val="single"/>
        </w:rPr>
        <w:t xml:space="preserve"> </w:t>
      </w:r>
      <w:r>
        <w:rPr>
          <w:rFonts w:ascii="仿宋_GB2312" w:eastAsia="仿宋_GB2312" w:hAnsiTheme="minorHAnsi" w:cs="仿宋_GB2312" w:hint="eastAsia"/>
          <w:kern w:val="0"/>
          <w:sz w:val="32"/>
          <w:szCs w:val="32"/>
          <w:u w:val="single"/>
        </w:rPr>
        <w:t>0</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万元，其中：政府采购货物预算</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万元、政府采购工程预算</w:t>
      </w:r>
      <w:r>
        <w:rPr>
          <w:rFonts w:ascii="仿宋_GB2312" w:eastAsia="仿宋_GB2312" w:hAnsiTheme="minorHAnsi" w:cs="仿宋_GB2312" w:hint="eastAsia"/>
          <w:kern w:val="0"/>
          <w:sz w:val="32"/>
          <w:szCs w:val="32"/>
          <w:u w:val="single"/>
        </w:rPr>
        <w:t>0</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lastRenderedPageBreak/>
        <w:t>万元、政府采购服务预算</w:t>
      </w:r>
      <w:r>
        <w:rPr>
          <w:rFonts w:ascii="仿宋_GB2312" w:eastAsia="仿宋_GB2312" w:hAnsiTheme="minorHAnsi" w:cs="仿宋_GB2312" w:hint="eastAsia"/>
          <w:kern w:val="0"/>
          <w:sz w:val="32"/>
          <w:szCs w:val="32"/>
          <w:u w:val="single"/>
        </w:rPr>
        <w:t xml:space="preserve"> </w:t>
      </w:r>
      <w:r>
        <w:rPr>
          <w:rFonts w:ascii="仿宋_GB2312" w:eastAsia="仿宋_GB2312" w:hAnsiTheme="minorHAnsi" w:cs="仿宋_GB2312" w:hint="eastAsia"/>
          <w:kern w:val="0"/>
          <w:sz w:val="32"/>
          <w:szCs w:val="32"/>
          <w:u w:val="single"/>
        </w:rPr>
        <w:t>0</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w:t>
      </w:r>
    </w:p>
    <w:p w:rsidR="009F0BFC" w:rsidRDefault="00786782" w:rsidP="00993132">
      <w:pPr>
        <w:spacing w:line="560" w:lineRule="exact"/>
        <w:ind w:firstLineChars="200" w:firstLine="640"/>
        <w:rPr>
          <w:rFonts w:ascii="楷体" w:eastAsia="楷体" w:hAnsi="楷体"/>
          <w:sz w:val="32"/>
          <w:szCs w:val="32"/>
        </w:rPr>
      </w:pPr>
      <w:r>
        <w:rPr>
          <w:rFonts w:ascii="楷体" w:eastAsia="楷体" w:hAnsi="楷体" w:hint="eastAsia"/>
          <w:sz w:val="32"/>
          <w:szCs w:val="32"/>
        </w:rPr>
        <w:t>（三）国有资产占有使用情况说明。</w:t>
      </w:r>
    </w:p>
    <w:p w:rsidR="009F0BFC" w:rsidRDefault="00786782" w:rsidP="00993132">
      <w:pPr>
        <w:autoSpaceDE w:val="0"/>
        <w:autoSpaceDN w:val="0"/>
        <w:adjustRightInd w:val="0"/>
        <w:spacing w:line="560" w:lineRule="exact"/>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sz w:val="32"/>
          <w:szCs w:val="32"/>
        </w:rPr>
        <w:t>202</w:t>
      </w:r>
      <w:r>
        <w:rPr>
          <w:rFonts w:ascii="仿宋" w:eastAsia="仿宋" w:hAnsi="仿宋" w:hint="eastAsia"/>
          <w:sz w:val="32"/>
          <w:szCs w:val="32"/>
        </w:rPr>
        <w:t>5</w:t>
      </w:r>
      <w:r>
        <w:rPr>
          <w:rFonts w:ascii="仿宋" w:eastAsia="仿宋" w:hAnsi="仿宋" w:hint="eastAsia"/>
          <w:sz w:val="32"/>
          <w:szCs w:val="32"/>
        </w:rPr>
        <w:t>年</w:t>
      </w:r>
      <w:r>
        <w:rPr>
          <w:rFonts w:ascii="仿宋_GB2312" w:eastAsia="仿宋_GB2312" w:hAnsiTheme="minorHAnsi" w:cs="仿宋_GB2312" w:hint="eastAsia"/>
          <w:kern w:val="0"/>
          <w:sz w:val="32"/>
          <w:szCs w:val="32"/>
          <w:u w:val="single"/>
        </w:rPr>
        <w:t xml:space="preserve"> </w:t>
      </w:r>
      <w:r>
        <w:rPr>
          <w:rFonts w:ascii="仿宋_GB2312" w:eastAsia="仿宋_GB2312" w:hAnsiTheme="minorHAnsi" w:cs="仿宋_GB2312" w:hint="eastAsia"/>
          <w:kern w:val="0"/>
          <w:sz w:val="32"/>
          <w:szCs w:val="32"/>
          <w:u w:val="single"/>
        </w:rPr>
        <w:t>1</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月底，本</w:t>
      </w:r>
      <w:r>
        <w:rPr>
          <w:rFonts w:ascii="仿宋" w:eastAsia="仿宋" w:hAnsi="仿宋"/>
          <w:sz w:val="32"/>
          <w:szCs w:val="32"/>
        </w:rPr>
        <w:t>部门</w:t>
      </w:r>
      <w:r>
        <w:rPr>
          <w:rFonts w:ascii="仿宋" w:eastAsia="仿宋" w:hAnsi="仿宋" w:hint="eastAsia"/>
          <w:sz w:val="32"/>
          <w:szCs w:val="32"/>
        </w:rPr>
        <w:t>及所属各预算单位共有车辆</w:t>
      </w:r>
      <w:r>
        <w:rPr>
          <w:rFonts w:ascii="仿宋_GB2312" w:eastAsia="仿宋_GB2312" w:hAnsiTheme="minorHAnsi" w:cs="仿宋_GB2312" w:hint="eastAsia"/>
          <w:kern w:val="0"/>
          <w:sz w:val="32"/>
          <w:szCs w:val="32"/>
          <w:u w:val="single"/>
        </w:rPr>
        <w:t xml:space="preserve"> </w:t>
      </w:r>
      <w:r>
        <w:rPr>
          <w:rFonts w:ascii="仿宋_GB2312" w:eastAsia="仿宋_GB2312" w:hAnsiTheme="minorHAnsi" w:cs="仿宋_GB2312" w:hint="eastAsia"/>
          <w:kern w:val="0"/>
          <w:sz w:val="32"/>
          <w:szCs w:val="32"/>
          <w:u w:val="single"/>
        </w:rPr>
        <w:t>2</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辆，其中，其他用车</w:t>
      </w:r>
      <w:r>
        <w:rPr>
          <w:rFonts w:ascii="仿宋_GB2312" w:eastAsia="仿宋_GB2312" w:hAnsiTheme="minorHAnsi" w:cs="仿宋_GB2312" w:hint="eastAsia"/>
          <w:kern w:val="0"/>
          <w:sz w:val="32"/>
          <w:szCs w:val="32"/>
          <w:u w:val="single"/>
        </w:rPr>
        <w:t>2</w:t>
      </w:r>
      <w:r>
        <w:rPr>
          <w:rFonts w:ascii="仿宋" w:eastAsia="仿宋" w:hAnsi="仿宋" w:hint="eastAsia"/>
          <w:sz w:val="32"/>
          <w:szCs w:val="32"/>
        </w:rPr>
        <w:t>辆，其他用车主要是</w:t>
      </w:r>
      <w:r>
        <w:rPr>
          <w:rFonts w:ascii="仿宋_GB2312" w:eastAsia="仿宋_GB2312" w:hAnsiTheme="minorHAnsi" w:cs="仿宋_GB2312" w:hint="eastAsia"/>
          <w:kern w:val="0"/>
          <w:sz w:val="32"/>
          <w:szCs w:val="32"/>
          <w:u w:val="single"/>
        </w:rPr>
        <w:t xml:space="preserve"> </w:t>
      </w:r>
      <w:r>
        <w:rPr>
          <w:rFonts w:ascii="仿宋_GB2312" w:eastAsia="仿宋_GB2312" w:hAnsiTheme="minorHAnsi" w:cs="仿宋_GB2312" w:hint="eastAsia"/>
          <w:kern w:val="0"/>
          <w:sz w:val="32"/>
          <w:szCs w:val="32"/>
          <w:u w:val="single"/>
        </w:rPr>
        <w:t>公务</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用途的车辆。</w:t>
      </w:r>
      <w:r>
        <w:rPr>
          <w:rFonts w:ascii="仿宋" w:eastAsia="仿宋" w:hAnsi="仿宋" w:hint="eastAsia"/>
          <w:sz w:val="32"/>
          <w:szCs w:val="32"/>
        </w:rPr>
        <w:t>单位价值</w:t>
      </w:r>
      <w:r>
        <w:rPr>
          <w:rFonts w:ascii="仿宋" w:eastAsia="仿宋" w:hAnsi="仿宋"/>
          <w:sz w:val="32"/>
          <w:szCs w:val="32"/>
        </w:rPr>
        <w:t>50</w:t>
      </w:r>
      <w:r>
        <w:rPr>
          <w:rFonts w:ascii="仿宋" w:eastAsia="仿宋" w:hAnsi="仿宋" w:hint="eastAsia"/>
          <w:sz w:val="32"/>
          <w:szCs w:val="32"/>
        </w:rPr>
        <w:t>万元以上通用设备</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台（套），单位价值</w:t>
      </w:r>
      <w:r>
        <w:rPr>
          <w:rFonts w:ascii="仿宋" w:eastAsia="仿宋" w:hAnsi="仿宋"/>
          <w:sz w:val="32"/>
          <w:szCs w:val="32"/>
        </w:rPr>
        <w:t>100</w:t>
      </w:r>
      <w:r>
        <w:rPr>
          <w:rFonts w:ascii="仿宋" w:eastAsia="仿宋" w:hAnsi="仿宋" w:hint="eastAsia"/>
          <w:sz w:val="32"/>
          <w:szCs w:val="32"/>
        </w:rPr>
        <w:t>万元以上专用设备</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台（套）。</w:t>
      </w:r>
      <w:r>
        <w:rPr>
          <w:rFonts w:ascii="仿宋" w:eastAsia="仿宋" w:hAnsi="仿宋"/>
          <w:sz w:val="32"/>
          <w:szCs w:val="32"/>
        </w:rPr>
        <w:t>202</w:t>
      </w:r>
      <w:r>
        <w:rPr>
          <w:rFonts w:ascii="仿宋" w:eastAsia="仿宋" w:hAnsi="仿宋" w:hint="eastAsia"/>
          <w:sz w:val="32"/>
          <w:szCs w:val="32"/>
        </w:rPr>
        <w:t>5</w:t>
      </w:r>
      <w:r>
        <w:rPr>
          <w:rFonts w:ascii="仿宋" w:eastAsia="仿宋" w:hAnsi="仿宋" w:hint="eastAsia"/>
          <w:sz w:val="32"/>
          <w:szCs w:val="32"/>
        </w:rPr>
        <w:t>年一般公共预算安排对确实无法使用的</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辆车进行更新购置。</w:t>
      </w:r>
    </w:p>
    <w:p w:rsidR="009F0BFC" w:rsidRPr="00993132" w:rsidRDefault="00786782" w:rsidP="00993132">
      <w:pPr>
        <w:autoSpaceDE w:val="0"/>
        <w:autoSpaceDN w:val="0"/>
        <w:adjustRightInd w:val="0"/>
        <w:spacing w:line="560" w:lineRule="exact"/>
        <w:ind w:firstLineChars="200" w:firstLine="640"/>
        <w:rPr>
          <w:rFonts w:ascii="楷体" w:eastAsia="楷体" w:hAnsi="楷体"/>
          <w:sz w:val="32"/>
          <w:szCs w:val="32"/>
        </w:rPr>
      </w:pPr>
      <w:r>
        <w:rPr>
          <w:rFonts w:ascii="楷体" w:eastAsia="楷体" w:hAnsi="楷体" w:hint="eastAsia"/>
          <w:sz w:val="32"/>
          <w:szCs w:val="32"/>
        </w:rPr>
        <w:t>（四）</w:t>
      </w:r>
      <w:r>
        <w:rPr>
          <w:rFonts w:ascii="楷体" w:eastAsia="楷体" w:hAnsi="楷体" w:hint="eastAsia"/>
          <w:sz w:val="32"/>
          <w:szCs w:val="32"/>
        </w:rPr>
        <w:t>202</w:t>
      </w:r>
      <w:r>
        <w:rPr>
          <w:rFonts w:ascii="楷体" w:eastAsia="楷体" w:hAnsi="楷体" w:hint="eastAsia"/>
          <w:sz w:val="32"/>
          <w:szCs w:val="32"/>
        </w:rPr>
        <w:t>5</w:t>
      </w:r>
      <w:r>
        <w:rPr>
          <w:rFonts w:ascii="楷体" w:eastAsia="楷体" w:hAnsi="楷体" w:hint="eastAsia"/>
          <w:sz w:val="32"/>
          <w:szCs w:val="32"/>
        </w:rPr>
        <w:t>年预算绩效情况说明。</w:t>
      </w:r>
    </w:p>
    <w:p w:rsidR="009F0BFC" w:rsidRDefault="00786782" w:rsidP="00993132">
      <w:pPr>
        <w:spacing w:line="56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年实现财政支出绩效目标管理全覆盖，实行绩效目标管理</w:t>
      </w:r>
      <w:r>
        <w:rPr>
          <w:rFonts w:ascii="仿宋_GB2312" w:eastAsia="仿宋_GB2312" w:hAnsiTheme="minorHAnsi" w:cs="仿宋_GB2312" w:hint="eastAsia"/>
          <w:kern w:val="0"/>
          <w:sz w:val="32"/>
          <w:szCs w:val="32"/>
          <w:u w:val="single"/>
        </w:rPr>
        <w:t xml:space="preserve"> </w:t>
      </w:r>
      <w:r>
        <w:rPr>
          <w:rFonts w:ascii="仿宋_GB2312" w:eastAsia="仿宋_GB2312" w:hAnsiTheme="minorHAnsi" w:cs="仿宋_GB2312" w:hint="eastAsia"/>
          <w:kern w:val="0"/>
          <w:sz w:val="32"/>
          <w:szCs w:val="32"/>
          <w:u w:val="single"/>
        </w:rPr>
        <w:t>48</w:t>
      </w:r>
      <w:r>
        <w:rPr>
          <w:rFonts w:ascii="仿宋" w:eastAsia="仿宋" w:hAnsi="仿宋" w:hint="eastAsia"/>
          <w:sz w:val="32"/>
          <w:szCs w:val="32"/>
        </w:rPr>
        <w:t>个，资金</w:t>
      </w:r>
      <w:r>
        <w:rPr>
          <w:rFonts w:ascii="仿宋_GB2312" w:eastAsia="仿宋_GB2312" w:hAnsiTheme="minorHAnsi" w:cs="仿宋_GB2312" w:hint="eastAsia"/>
          <w:kern w:val="0"/>
          <w:sz w:val="32"/>
          <w:szCs w:val="32"/>
          <w:u w:val="single"/>
        </w:rPr>
        <w:t xml:space="preserve"> </w:t>
      </w:r>
      <w:r>
        <w:rPr>
          <w:rFonts w:ascii="仿宋_GB2312" w:eastAsia="仿宋_GB2312" w:hAnsiTheme="minorHAnsi" w:cs="仿宋_GB2312" w:hint="eastAsia"/>
          <w:kern w:val="0"/>
          <w:sz w:val="32"/>
          <w:szCs w:val="32"/>
          <w:u w:val="single"/>
        </w:rPr>
        <w:t>2403.6</w:t>
      </w:r>
      <w:r>
        <w:rPr>
          <w:rFonts w:ascii="仿宋" w:eastAsia="仿宋" w:hAnsi="仿宋" w:hint="eastAsia"/>
          <w:sz w:val="32"/>
          <w:szCs w:val="32"/>
        </w:rPr>
        <w:t>万元。重点项目（见名词解释）实行绩效目标管理</w:t>
      </w:r>
      <w:r>
        <w:rPr>
          <w:rFonts w:ascii="仿宋_GB2312" w:eastAsia="仿宋_GB2312" w:hAnsiTheme="minorHAnsi" w:cs="仿宋_GB2312" w:hint="eastAsia"/>
          <w:kern w:val="0"/>
          <w:sz w:val="32"/>
          <w:szCs w:val="32"/>
          <w:u w:val="single"/>
        </w:rPr>
        <w:t xml:space="preserve"> </w:t>
      </w:r>
      <w:r>
        <w:rPr>
          <w:rFonts w:ascii="仿宋_GB2312" w:eastAsia="仿宋_GB2312" w:hAnsiTheme="minorHAnsi" w:cs="仿宋_GB2312" w:hint="eastAsia"/>
          <w:kern w:val="0"/>
          <w:sz w:val="32"/>
          <w:szCs w:val="32"/>
          <w:u w:val="single"/>
        </w:rPr>
        <w:t>8</w:t>
      </w:r>
      <w:r>
        <w:rPr>
          <w:rFonts w:ascii="仿宋_GB2312" w:eastAsia="仿宋_GB2312" w:hAnsiTheme="minorHAnsi" w:cs="仿宋_GB2312" w:hint="eastAsia"/>
          <w:kern w:val="0"/>
          <w:sz w:val="32"/>
          <w:szCs w:val="32"/>
          <w:u w:val="single"/>
        </w:rPr>
        <w:t xml:space="preserve"> </w:t>
      </w:r>
      <w:proofErr w:type="gramStart"/>
      <w:r>
        <w:rPr>
          <w:rFonts w:ascii="仿宋" w:eastAsia="仿宋" w:hAnsi="仿宋" w:hint="eastAsia"/>
          <w:sz w:val="32"/>
          <w:szCs w:val="32"/>
        </w:rPr>
        <w:t>个</w:t>
      </w:r>
      <w:proofErr w:type="gramEnd"/>
      <w:r>
        <w:rPr>
          <w:rFonts w:ascii="仿宋" w:eastAsia="仿宋" w:hAnsi="仿宋" w:hint="eastAsia"/>
          <w:sz w:val="32"/>
          <w:szCs w:val="32"/>
        </w:rPr>
        <w:t>，分别是（项目名称</w:t>
      </w:r>
      <w:r>
        <w:rPr>
          <w:rFonts w:ascii="仿宋_GB2312" w:eastAsia="仿宋_GB2312" w:hAnsiTheme="minorHAnsi" w:cs="仿宋_GB2312" w:hint="eastAsia"/>
          <w:kern w:val="0"/>
          <w:sz w:val="32"/>
          <w:szCs w:val="32"/>
          <w:u w:val="single"/>
        </w:rPr>
        <w:t>会议经费</w:t>
      </w:r>
      <w:r>
        <w:rPr>
          <w:rFonts w:ascii="仿宋" w:eastAsia="仿宋" w:hAnsi="仿宋" w:hint="eastAsia"/>
          <w:sz w:val="32"/>
          <w:szCs w:val="32"/>
        </w:rPr>
        <w:t>，资金</w:t>
      </w:r>
      <w:r>
        <w:rPr>
          <w:rFonts w:ascii="仿宋_GB2312" w:eastAsia="仿宋_GB2312" w:hAnsiTheme="minorHAnsi" w:cs="仿宋_GB2312" w:hint="eastAsia"/>
          <w:kern w:val="0"/>
          <w:sz w:val="32"/>
          <w:szCs w:val="32"/>
          <w:u w:val="single"/>
        </w:rPr>
        <w:t xml:space="preserve"> </w:t>
      </w:r>
      <w:r>
        <w:rPr>
          <w:rFonts w:ascii="仿宋_GB2312" w:eastAsia="仿宋_GB2312" w:hAnsiTheme="minorHAnsi" w:cs="仿宋_GB2312" w:hint="eastAsia"/>
          <w:kern w:val="0"/>
          <w:sz w:val="32"/>
          <w:szCs w:val="32"/>
          <w:u w:val="single"/>
        </w:rPr>
        <w:t>9.72</w:t>
      </w:r>
      <w:r>
        <w:rPr>
          <w:rFonts w:ascii="仿宋" w:eastAsia="仿宋" w:hAnsi="仿宋" w:hint="eastAsia"/>
          <w:sz w:val="32"/>
          <w:szCs w:val="32"/>
        </w:rPr>
        <w:t>万元；项目名称</w:t>
      </w:r>
      <w:r>
        <w:rPr>
          <w:rFonts w:ascii="仿宋_GB2312" w:eastAsia="仿宋_GB2312" w:hAnsiTheme="minorHAnsi" w:cs="仿宋_GB2312" w:hint="eastAsia"/>
          <w:kern w:val="0"/>
          <w:sz w:val="32"/>
          <w:szCs w:val="32"/>
          <w:u w:val="single"/>
        </w:rPr>
        <w:t>纪检监察办案业务经费</w:t>
      </w:r>
      <w:r>
        <w:rPr>
          <w:rFonts w:ascii="仿宋" w:eastAsia="仿宋" w:hAnsi="仿宋" w:hint="eastAsia"/>
          <w:sz w:val="32"/>
          <w:szCs w:val="32"/>
        </w:rPr>
        <w:t>，资金</w:t>
      </w:r>
      <w:r>
        <w:rPr>
          <w:rFonts w:ascii="仿宋_GB2312" w:eastAsia="仿宋_GB2312" w:hAnsiTheme="minorHAnsi" w:cs="仿宋_GB2312" w:hint="eastAsia"/>
          <w:kern w:val="0"/>
          <w:sz w:val="32"/>
          <w:szCs w:val="32"/>
          <w:u w:val="single"/>
        </w:rPr>
        <w:t xml:space="preserve"> </w:t>
      </w:r>
      <w:r>
        <w:rPr>
          <w:rFonts w:ascii="仿宋_GB2312" w:eastAsia="仿宋_GB2312" w:hAnsiTheme="minorHAnsi" w:cs="仿宋_GB2312" w:hint="eastAsia"/>
          <w:kern w:val="0"/>
          <w:sz w:val="32"/>
          <w:szCs w:val="32"/>
          <w:u w:val="single"/>
        </w:rPr>
        <w:t>3</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万元；项目名称</w:t>
      </w:r>
      <w:r>
        <w:rPr>
          <w:rFonts w:ascii="仿宋_GB2312" w:eastAsia="仿宋_GB2312" w:hAnsiTheme="minorHAnsi" w:cs="仿宋_GB2312" w:hint="eastAsia"/>
          <w:kern w:val="0"/>
          <w:sz w:val="32"/>
          <w:szCs w:val="32"/>
          <w:u w:val="single"/>
        </w:rPr>
        <w:t>维护稳定及创建平安工作经费</w:t>
      </w:r>
      <w:r>
        <w:rPr>
          <w:rFonts w:ascii="仿宋" w:eastAsia="仿宋" w:hAnsi="仿宋" w:hint="eastAsia"/>
          <w:sz w:val="32"/>
          <w:szCs w:val="32"/>
        </w:rPr>
        <w:t>，资金</w:t>
      </w:r>
      <w:r>
        <w:rPr>
          <w:rFonts w:ascii="仿宋_GB2312" w:eastAsia="仿宋_GB2312" w:hAnsiTheme="minorHAnsi" w:cs="仿宋_GB2312" w:hint="eastAsia"/>
          <w:kern w:val="0"/>
          <w:sz w:val="32"/>
          <w:szCs w:val="32"/>
          <w:u w:val="single"/>
        </w:rPr>
        <w:t xml:space="preserve"> </w:t>
      </w:r>
      <w:r>
        <w:rPr>
          <w:rFonts w:ascii="仿宋_GB2312" w:eastAsia="仿宋_GB2312" w:hAnsiTheme="minorHAnsi" w:cs="仿宋_GB2312" w:hint="eastAsia"/>
          <w:kern w:val="0"/>
          <w:sz w:val="32"/>
          <w:szCs w:val="32"/>
          <w:u w:val="single"/>
        </w:rPr>
        <w:t>2</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万元；项目名称</w:t>
      </w:r>
      <w:r>
        <w:rPr>
          <w:rFonts w:ascii="仿宋_GB2312" w:eastAsia="仿宋_GB2312" w:hAnsiTheme="minorHAnsi" w:cs="仿宋_GB2312" w:hint="eastAsia"/>
          <w:kern w:val="0"/>
          <w:sz w:val="32"/>
          <w:szCs w:val="32"/>
          <w:u w:val="single"/>
        </w:rPr>
        <w:t>食堂运行补助经费</w:t>
      </w:r>
      <w:r>
        <w:rPr>
          <w:rFonts w:ascii="仿宋" w:eastAsia="仿宋" w:hAnsi="仿宋" w:hint="eastAsia"/>
          <w:sz w:val="32"/>
          <w:szCs w:val="32"/>
        </w:rPr>
        <w:t>，资金</w:t>
      </w:r>
      <w:r>
        <w:rPr>
          <w:rFonts w:ascii="仿宋_GB2312" w:eastAsia="仿宋_GB2312" w:hAnsiTheme="minorHAnsi" w:cs="仿宋_GB2312" w:hint="eastAsia"/>
          <w:kern w:val="0"/>
          <w:sz w:val="32"/>
          <w:szCs w:val="32"/>
          <w:u w:val="single"/>
        </w:rPr>
        <w:t xml:space="preserve"> </w:t>
      </w:r>
      <w:r>
        <w:rPr>
          <w:rFonts w:ascii="仿宋_GB2312" w:eastAsia="仿宋_GB2312" w:hAnsiTheme="minorHAnsi" w:cs="仿宋_GB2312" w:hint="eastAsia"/>
          <w:kern w:val="0"/>
          <w:sz w:val="32"/>
          <w:szCs w:val="32"/>
          <w:u w:val="single"/>
        </w:rPr>
        <w:t>10</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万元；项目</w:t>
      </w:r>
      <w:proofErr w:type="gramStart"/>
      <w:r>
        <w:rPr>
          <w:rFonts w:ascii="仿宋" w:eastAsia="仿宋" w:hAnsi="仿宋" w:hint="eastAsia"/>
          <w:sz w:val="32"/>
          <w:szCs w:val="32"/>
        </w:rPr>
        <w:t>名称</w:t>
      </w:r>
      <w:r>
        <w:rPr>
          <w:rFonts w:ascii="仿宋_GB2312" w:eastAsia="仿宋_GB2312" w:hAnsiTheme="minorHAnsi" w:cs="仿宋_GB2312" w:hint="eastAsia"/>
          <w:kern w:val="0"/>
          <w:sz w:val="32"/>
          <w:szCs w:val="32"/>
          <w:u w:val="single"/>
        </w:rPr>
        <w:t>人大</w:t>
      </w:r>
      <w:proofErr w:type="gramEnd"/>
      <w:r>
        <w:rPr>
          <w:rFonts w:ascii="仿宋_GB2312" w:eastAsia="仿宋_GB2312" w:hAnsiTheme="minorHAnsi" w:cs="仿宋_GB2312" w:hint="eastAsia"/>
          <w:kern w:val="0"/>
          <w:sz w:val="32"/>
          <w:szCs w:val="32"/>
          <w:u w:val="single"/>
        </w:rPr>
        <w:t>机制保障工作经费</w:t>
      </w:r>
      <w:r>
        <w:rPr>
          <w:rFonts w:ascii="仿宋" w:eastAsia="仿宋" w:hAnsi="仿宋" w:hint="eastAsia"/>
          <w:sz w:val="32"/>
          <w:szCs w:val="32"/>
        </w:rPr>
        <w:t>，资金</w:t>
      </w:r>
      <w:r>
        <w:rPr>
          <w:rFonts w:ascii="仿宋_GB2312" w:eastAsia="仿宋_GB2312" w:hAnsiTheme="minorHAnsi" w:cs="仿宋_GB2312" w:hint="eastAsia"/>
          <w:kern w:val="0"/>
          <w:sz w:val="32"/>
          <w:szCs w:val="32"/>
          <w:u w:val="single"/>
        </w:rPr>
        <w:t xml:space="preserve"> </w:t>
      </w:r>
      <w:r>
        <w:rPr>
          <w:rFonts w:ascii="仿宋_GB2312" w:eastAsia="仿宋_GB2312" w:hAnsiTheme="minorHAnsi" w:cs="仿宋_GB2312" w:hint="eastAsia"/>
          <w:kern w:val="0"/>
          <w:sz w:val="32"/>
          <w:szCs w:val="32"/>
          <w:u w:val="single"/>
        </w:rPr>
        <w:t>10</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万元；项目名称</w:t>
      </w:r>
      <w:r>
        <w:rPr>
          <w:rFonts w:ascii="仿宋_GB2312" w:eastAsia="仿宋_GB2312" w:hAnsiTheme="minorHAnsi" w:cs="仿宋_GB2312" w:hint="eastAsia"/>
          <w:kern w:val="0"/>
          <w:sz w:val="32"/>
          <w:szCs w:val="32"/>
          <w:u w:val="single"/>
        </w:rPr>
        <w:t>村级党建经费</w:t>
      </w:r>
      <w:r>
        <w:rPr>
          <w:rFonts w:ascii="仿宋" w:eastAsia="仿宋" w:hAnsi="仿宋" w:hint="eastAsia"/>
          <w:sz w:val="32"/>
          <w:szCs w:val="32"/>
        </w:rPr>
        <w:t>，资金</w:t>
      </w:r>
      <w:r>
        <w:rPr>
          <w:rFonts w:ascii="仿宋_GB2312" w:eastAsia="仿宋_GB2312" w:hAnsiTheme="minorHAnsi" w:cs="仿宋_GB2312" w:hint="eastAsia"/>
          <w:kern w:val="0"/>
          <w:sz w:val="32"/>
          <w:szCs w:val="32"/>
          <w:u w:val="single"/>
        </w:rPr>
        <w:t xml:space="preserve"> </w:t>
      </w:r>
      <w:r>
        <w:rPr>
          <w:rFonts w:ascii="仿宋_GB2312" w:eastAsia="仿宋_GB2312" w:hAnsiTheme="minorHAnsi" w:cs="仿宋_GB2312" w:hint="eastAsia"/>
          <w:kern w:val="0"/>
          <w:sz w:val="32"/>
          <w:szCs w:val="32"/>
          <w:u w:val="single"/>
        </w:rPr>
        <w:t>60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项目名称</w:t>
      </w:r>
      <w:r>
        <w:rPr>
          <w:rFonts w:ascii="仿宋_GB2312" w:eastAsia="仿宋_GB2312" w:hAnsiTheme="minorHAnsi" w:cs="仿宋_GB2312" w:hint="eastAsia"/>
          <w:kern w:val="0"/>
          <w:sz w:val="32"/>
          <w:szCs w:val="32"/>
          <w:u w:val="single"/>
        </w:rPr>
        <w:t>强基惠民驻村取暖补助经费</w:t>
      </w:r>
      <w:r>
        <w:rPr>
          <w:rFonts w:ascii="仿宋" w:eastAsia="仿宋" w:hAnsi="仿宋" w:hint="eastAsia"/>
          <w:sz w:val="32"/>
          <w:szCs w:val="32"/>
        </w:rPr>
        <w:t>，资金</w:t>
      </w:r>
      <w:r>
        <w:rPr>
          <w:rFonts w:ascii="仿宋_GB2312" w:eastAsia="仿宋_GB2312" w:hAnsiTheme="minorHAnsi" w:cs="仿宋_GB2312" w:hint="eastAsia"/>
          <w:kern w:val="0"/>
          <w:sz w:val="32"/>
          <w:szCs w:val="32"/>
          <w:u w:val="single"/>
        </w:rPr>
        <w:t>6.48</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项目名称</w:t>
      </w:r>
      <w:r>
        <w:rPr>
          <w:rFonts w:ascii="仿宋_GB2312" w:eastAsia="仿宋_GB2312" w:hAnsiTheme="minorHAnsi" w:cs="仿宋_GB2312" w:hint="eastAsia"/>
          <w:kern w:val="0"/>
          <w:sz w:val="32"/>
          <w:szCs w:val="32"/>
          <w:u w:val="single"/>
        </w:rPr>
        <w:t>强基惠民驻村交通补助经费</w:t>
      </w:r>
      <w:r>
        <w:rPr>
          <w:rFonts w:ascii="仿宋" w:eastAsia="仿宋" w:hAnsi="仿宋" w:hint="eastAsia"/>
          <w:sz w:val="32"/>
          <w:szCs w:val="32"/>
        </w:rPr>
        <w:t>，资金</w:t>
      </w:r>
      <w:r>
        <w:rPr>
          <w:rFonts w:ascii="仿宋_GB2312" w:eastAsia="仿宋_GB2312" w:hAnsiTheme="minorHAnsi" w:cs="仿宋_GB2312" w:hint="eastAsia"/>
          <w:kern w:val="0"/>
          <w:sz w:val="32"/>
          <w:szCs w:val="32"/>
          <w:u w:val="single"/>
        </w:rPr>
        <w:t xml:space="preserve"> </w:t>
      </w:r>
      <w:r>
        <w:rPr>
          <w:rFonts w:ascii="仿宋_GB2312" w:eastAsia="仿宋_GB2312" w:hAnsiTheme="minorHAnsi" w:cs="仿宋_GB2312" w:hint="eastAsia"/>
          <w:kern w:val="0"/>
          <w:sz w:val="32"/>
          <w:szCs w:val="32"/>
          <w:u w:val="single"/>
        </w:rPr>
        <w:t>30</w:t>
      </w:r>
      <w:r>
        <w:rPr>
          <w:rFonts w:ascii="仿宋" w:eastAsia="仿宋" w:hAnsi="仿宋" w:hint="eastAsia"/>
          <w:sz w:val="32"/>
          <w:szCs w:val="32"/>
        </w:rPr>
        <w:t>万元），占年初项目支出预算总额的</w:t>
      </w:r>
      <w:r>
        <w:rPr>
          <w:rFonts w:ascii="仿宋_GB2312" w:eastAsia="仿宋_GB2312" w:hAnsiTheme="minorHAnsi" w:cs="仿宋_GB2312" w:hint="eastAsia"/>
          <w:kern w:val="0"/>
          <w:sz w:val="32"/>
          <w:szCs w:val="32"/>
          <w:u w:val="single"/>
        </w:rPr>
        <w:t xml:space="preserve"> </w:t>
      </w:r>
      <w:r>
        <w:rPr>
          <w:rFonts w:ascii="仿宋_GB2312" w:eastAsia="仿宋_GB2312" w:hAnsiTheme="minorHAnsi" w:cs="仿宋_GB2312" w:hint="eastAsia"/>
          <w:kern w:val="0"/>
          <w:sz w:val="32"/>
          <w:szCs w:val="32"/>
          <w:u w:val="single"/>
        </w:rPr>
        <w:t xml:space="preserve">60 </w:t>
      </w:r>
      <w:r>
        <w:rPr>
          <w:rFonts w:ascii="仿宋" w:eastAsia="仿宋" w:hAnsi="仿宋" w:hint="eastAsia"/>
          <w:sz w:val="32"/>
          <w:szCs w:val="32"/>
        </w:rPr>
        <w:t>%</w:t>
      </w:r>
      <w:r>
        <w:rPr>
          <w:rFonts w:ascii="仿宋" w:eastAsia="仿宋" w:hAnsi="仿宋" w:hint="eastAsia"/>
          <w:sz w:val="32"/>
          <w:szCs w:val="32"/>
        </w:rPr>
        <w:t>。</w:t>
      </w:r>
    </w:p>
    <w:p w:rsidR="009F0BFC" w:rsidRDefault="00786782" w:rsidP="00993132">
      <w:pPr>
        <w:spacing w:line="560" w:lineRule="exact"/>
        <w:ind w:firstLineChars="200" w:firstLine="640"/>
        <w:rPr>
          <w:rFonts w:ascii="仿宋_GB2312" w:eastAsia="仿宋_GB2312" w:hAnsi="宋体" w:cs="宋体"/>
          <w:sz w:val="32"/>
          <w:szCs w:val="32"/>
        </w:rPr>
      </w:pPr>
      <w:r>
        <w:rPr>
          <w:rFonts w:ascii="楷体" w:eastAsia="楷体" w:hAnsi="楷体" w:hint="eastAsia"/>
          <w:sz w:val="32"/>
          <w:szCs w:val="32"/>
        </w:rPr>
        <w:t>（</w:t>
      </w:r>
      <w:r>
        <w:rPr>
          <w:rFonts w:ascii="楷体" w:eastAsia="楷体" w:hAnsi="楷体" w:hint="eastAsia"/>
          <w:sz w:val="32"/>
          <w:szCs w:val="32"/>
        </w:rPr>
        <w:t>五</w:t>
      </w:r>
      <w:r>
        <w:rPr>
          <w:rFonts w:ascii="楷体" w:eastAsia="楷体" w:hAnsi="楷体" w:hint="eastAsia"/>
          <w:sz w:val="32"/>
          <w:szCs w:val="32"/>
        </w:rPr>
        <w:t>）</w:t>
      </w:r>
      <w:r>
        <w:rPr>
          <w:rFonts w:ascii="仿宋" w:eastAsia="仿宋" w:hAnsi="仿宋" w:hint="eastAsia"/>
          <w:sz w:val="32"/>
          <w:szCs w:val="32"/>
        </w:rPr>
        <w:t>本部门及所属单位</w:t>
      </w:r>
      <w:r>
        <w:rPr>
          <w:rFonts w:ascii="仿宋_GB2312" w:eastAsia="仿宋_GB2312" w:hAnsi="宋体" w:cs="宋体" w:hint="eastAsia"/>
          <w:sz w:val="32"/>
          <w:szCs w:val="32"/>
        </w:rPr>
        <w:t>截止</w:t>
      </w:r>
      <w:r>
        <w:rPr>
          <w:rFonts w:ascii="仿宋_GB2312" w:eastAsia="仿宋_GB2312" w:hAnsi="宋体" w:cs="宋体" w:hint="eastAsia"/>
          <w:sz w:val="32"/>
          <w:szCs w:val="32"/>
        </w:rPr>
        <w:t>2025</w:t>
      </w:r>
      <w:r>
        <w:rPr>
          <w:rFonts w:ascii="仿宋_GB2312" w:eastAsia="仿宋_GB2312" w:hAnsi="宋体" w:cs="宋体" w:hint="eastAsia"/>
          <w:sz w:val="32"/>
          <w:szCs w:val="32"/>
        </w:rPr>
        <w:t>年</w:t>
      </w:r>
      <w:r>
        <w:rPr>
          <w:rFonts w:ascii="仿宋_GB2312" w:eastAsia="仿宋_GB2312" w:hAnsi="宋体" w:cs="宋体" w:hint="eastAsia"/>
          <w:sz w:val="32"/>
          <w:szCs w:val="32"/>
        </w:rPr>
        <w:t>1</w:t>
      </w:r>
      <w:r>
        <w:rPr>
          <w:rFonts w:ascii="仿宋_GB2312" w:eastAsia="仿宋_GB2312" w:hAnsi="宋体" w:cs="宋体" w:hint="eastAsia"/>
          <w:sz w:val="32"/>
          <w:szCs w:val="32"/>
        </w:rPr>
        <w:t>月没有待偿还的债务、待回购股权投资和应付工程物资款。</w:t>
      </w:r>
    </w:p>
    <w:p w:rsidR="009F0BFC" w:rsidRDefault="009F0BFC" w:rsidP="00993132">
      <w:pPr>
        <w:spacing w:line="560" w:lineRule="exact"/>
        <w:ind w:firstLineChars="200" w:firstLine="640"/>
        <w:rPr>
          <w:rFonts w:ascii="仿宋" w:eastAsia="仿宋" w:hAnsi="仿宋"/>
          <w:sz w:val="32"/>
          <w:szCs w:val="32"/>
          <w:highlight w:val="yellow"/>
        </w:rPr>
      </w:pPr>
    </w:p>
    <w:p w:rsidR="009F0BFC" w:rsidRDefault="009F0BFC" w:rsidP="00993132">
      <w:pPr>
        <w:spacing w:line="560" w:lineRule="exact"/>
        <w:rPr>
          <w:rFonts w:ascii="仿宋" w:eastAsia="仿宋" w:hAnsi="仿宋"/>
          <w:sz w:val="32"/>
          <w:szCs w:val="32"/>
        </w:rPr>
      </w:pPr>
      <w:bookmarkStart w:id="21" w:name="_GoBack"/>
      <w:bookmarkEnd w:id="21"/>
    </w:p>
    <w:p w:rsidR="00993132" w:rsidRDefault="00993132" w:rsidP="00993132">
      <w:pPr>
        <w:spacing w:line="560" w:lineRule="exact"/>
        <w:rPr>
          <w:rFonts w:ascii="方正小标宋简体" w:eastAsia="方正小标宋简体" w:hAnsi="仿宋" w:hint="eastAsia"/>
          <w:sz w:val="32"/>
          <w:szCs w:val="32"/>
        </w:rPr>
      </w:pPr>
    </w:p>
    <w:p w:rsidR="00AE6E10" w:rsidRDefault="00AE6E10" w:rsidP="00993132">
      <w:pPr>
        <w:spacing w:line="560" w:lineRule="exact"/>
        <w:rPr>
          <w:rFonts w:ascii="方正小标宋简体" w:eastAsia="方正小标宋简体" w:hAnsi="仿宋"/>
          <w:sz w:val="32"/>
          <w:szCs w:val="32"/>
        </w:rPr>
      </w:pPr>
    </w:p>
    <w:p w:rsidR="009F0BFC" w:rsidRPr="00993132" w:rsidRDefault="00786782" w:rsidP="00993132">
      <w:pPr>
        <w:spacing w:line="560" w:lineRule="exact"/>
        <w:jc w:val="center"/>
        <w:rPr>
          <w:rFonts w:ascii="方正小标宋简体" w:eastAsia="方正小标宋简体" w:hAnsi="仿宋" w:hint="eastAsia"/>
          <w:sz w:val="44"/>
          <w:szCs w:val="44"/>
        </w:rPr>
      </w:pPr>
      <w:r w:rsidRPr="00993132">
        <w:rPr>
          <w:rFonts w:ascii="方正小标宋简体" w:eastAsia="方正小标宋简体" w:hAnsi="仿宋" w:hint="eastAsia"/>
          <w:sz w:val="44"/>
          <w:szCs w:val="44"/>
        </w:rPr>
        <w:lastRenderedPageBreak/>
        <w:t>第四部分</w:t>
      </w:r>
    </w:p>
    <w:p w:rsidR="009F0BFC" w:rsidRPr="00993132" w:rsidRDefault="00786782" w:rsidP="00993132">
      <w:pPr>
        <w:spacing w:line="560" w:lineRule="exact"/>
        <w:jc w:val="center"/>
        <w:rPr>
          <w:rFonts w:ascii="方正小标宋简体" w:eastAsia="方正小标宋简体" w:hAnsi="仿宋"/>
          <w:sz w:val="44"/>
          <w:szCs w:val="44"/>
        </w:rPr>
      </w:pPr>
      <w:r w:rsidRPr="00993132">
        <w:rPr>
          <w:rFonts w:ascii="方正小标宋简体" w:eastAsia="方正小标宋简体" w:hAnsi="仿宋" w:hint="eastAsia"/>
          <w:sz w:val="44"/>
          <w:szCs w:val="44"/>
        </w:rPr>
        <w:t>名词解释</w:t>
      </w:r>
    </w:p>
    <w:p w:rsidR="009F0BFC" w:rsidRPr="00993132" w:rsidRDefault="00786782" w:rsidP="00993132">
      <w:pPr>
        <w:spacing w:line="560" w:lineRule="exact"/>
        <w:ind w:firstLineChars="200" w:firstLine="640"/>
        <w:rPr>
          <w:rFonts w:ascii="方正楷体简体" w:eastAsia="方正楷体简体" w:hAnsi="仿宋" w:hint="eastAsia"/>
          <w:sz w:val="32"/>
          <w:szCs w:val="32"/>
        </w:rPr>
      </w:pPr>
      <w:r w:rsidRPr="00993132">
        <w:rPr>
          <w:rFonts w:ascii="方正楷体简体" w:eastAsia="方正楷体简体" w:hAnsi="仿宋" w:hint="eastAsia"/>
          <w:sz w:val="32"/>
          <w:szCs w:val="32"/>
        </w:rPr>
        <w:t>（对部门</w:t>
      </w:r>
      <w:r w:rsidRPr="00993132">
        <w:rPr>
          <w:rFonts w:ascii="方正楷体简体" w:eastAsia="方正楷体简体" w:hAnsi="仿宋" w:hint="eastAsia"/>
          <w:sz w:val="32"/>
          <w:szCs w:val="32"/>
        </w:rPr>
        <w:t>和单位</w:t>
      </w:r>
      <w:r w:rsidRPr="00993132">
        <w:rPr>
          <w:rFonts w:ascii="方正楷体简体" w:eastAsia="方正楷体简体" w:hAnsi="仿宋" w:hint="eastAsia"/>
          <w:sz w:val="32"/>
          <w:szCs w:val="32"/>
        </w:rPr>
        <w:t>专业</w:t>
      </w:r>
      <w:r w:rsidRPr="00993132">
        <w:rPr>
          <w:rFonts w:ascii="方正楷体简体" w:eastAsia="方正楷体简体" w:hAnsi="仿宋" w:hint="eastAsia"/>
          <w:sz w:val="32"/>
          <w:szCs w:val="32"/>
        </w:rPr>
        <w:t>性较强的名次进行解释</w:t>
      </w:r>
      <w:r w:rsidRPr="00993132">
        <w:rPr>
          <w:rFonts w:ascii="方正楷体简体" w:eastAsia="方正楷体简体" w:hAnsi="仿宋" w:hint="eastAsia"/>
          <w:sz w:val="32"/>
          <w:szCs w:val="32"/>
        </w:rPr>
        <w:t>）</w:t>
      </w:r>
    </w:p>
    <w:p w:rsidR="009F0BFC" w:rsidRDefault="00786782" w:rsidP="00993132">
      <w:pPr>
        <w:spacing w:line="560" w:lineRule="exact"/>
        <w:ind w:firstLineChars="200" w:firstLine="640"/>
        <w:rPr>
          <w:rFonts w:ascii="仿宋" w:eastAsia="仿宋" w:hAnsi="仿宋"/>
          <w:sz w:val="32"/>
          <w:szCs w:val="32"/>
        </w:rPr>
      </w:pPr>
      <w:r w:rsidRPr="00993132">
        <w:rPr>
          <w:rFonts w:ascii="方正黑体简体" w:eastAsia="方正黑体简体" w:hAnsi="黑体" w:hint="eastAsia"/>
          <w:sz w:val="32"/>
          <w:szCs w:val="32"/>
        </w:rPr>
        <w:t>一、财政拨款收入：</w:t>
      </w:r>
      <w:r>
        <w:rPr>
          <w:rFonts w:ascii="仿宋" w:eastAsia="仿宋" w:hAnsi="仿宋" w:hint="eastAsia"/>
          <w:sz w:val="32"/>
          <w:szCs w:val="32"/>
        </w:rPr>
        <w:t>本级财政部</w:t>
      </w:r>
      <w:proofErr w:type="gramStart"/>
      <w:r>
        <w:rPr>
          <w:rFonts w:ascii="仿宋" w:eastAsia="仿宋" w:hAnsi="仿宋" w:hint="eastAsia"/>
          <w:sz w:val="32"/>
          <w:szCs w:val="32"/>
        </w:rPr>
        <w:t>门当年</w:t>
      </w:r>
      <w:proofErr w:type="gramEnd"/>
      <w:r>
        <w:rPr>
          <w:rFonts w:ascii="仿宋" w:eastAsia="仿宋" w:hAnsi="仿宋" w:hint="eastAsia"/>
          <w:sz w:val="32"/>
          <w:szCs w:val="32"/>
        </w:rPr>
        <w:t>拨付的财政预算资金，包括一般公共预算财政拨款、政府性基金预算财政拨款和</w:t>
      </w:r>
      <w:r>
        <w:rPr>
          <w:rFonts w:ascii="仿宋" w:eastAsia="仿宋" w:hAnsi="仿宋"/>
          <w:sz w:val="32"/>
          <w:szCs w:val="32"/>
        </w:rPr>
        <w:t>国资预算财政拨款</w:t>
      </w:r>
      <w:r>
        <w:rPr>
          <w:rFonts w:ascii="仿宋" w:eastAsia="仿宋" w:hAnsi="仿宋" w:hint="eastAsia"/>
          <w:sz w:val="32"/>
          <w:szCs w:val="32"/>
        </w:rPr>
        <w:t>。</w:t>
      </w:r>
    </w:p>
    <w:p w:rsidR="009F0BFC" w:rsidRDefault="00786782" w:rsidP="00993132">
      <w:pPr>
        <w:spacing w:line="560" w:lineRule="exact"/>
        <w:ind w:firstLineChars="200" w:firstLine="640"/>
        <w:rPr>
          <w:rFonts w:ascii="仿宋" w:eastAsia="仿宋" w:hAnsi="仿宋"/>
          <w:sz w:val="32"/>
          <w:szCs w:val="32"/>
        </w:rPr>
      </w:pPr>
      <w:r w:rsidRPr="00993132">
        <w:rPr>
          <w:rFonts w:ascii="方正黑体简体" w:eastAsia="方正黑体简体" w:hAnsi="黑体" w:hint="eastAsia"/>
          <w:sz w:val="32"/>
          <w:szCs w:val="32"/>
        </w:rPr>
        <w:t>二、事业收入：</w:t>
      </w:r>
      <w:r>
        <w:rPr>
          <w:rFonts w:ascii="仿宋" w:eastAsia="仿宋" w:hAnsi="仿宋" w:hint="eastAsia"/>
          <w:sz w:val="32"/>
          <w:szCs w:val="32"/>
        </w:rPr>
        <w:t>指事业单位开展专业业务活动及辅助活动所取得的收入。</w:t>
      </w:r>
    </w:p>
    <w:p w:rsidR="009F0BFC" w:rsidRDefault="00786782" w:rsidP="00993132">
      <w:pPr>
        <w:spacing w:line="560" w:lineRule="exact"/>
        <w:ind w:firstLineChars="200" w:firstLine="640"/>
        <w:rPr>
          <w:rFonts w:ascii="仿宋" w:eastAsia="仿宋" w:hAnsi="仿宋"/>
          <w:sz w:val="32"/>
          <w:szCs w:val="32"/>
        </w:rPr>
      </w:pPr>
      <w:r w:rsidRPr="00993132">
        <w:rPr>
          <w:rFonts w:ascii="方正黑体简体" w:eastAsia="方正黑体简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w:t>
      </w:r>
    </w:p>
    <w:p w:rsidR="009F0BFC" w:rsidRDefault="00786782" w:rsidP="00993132">
      <w:pPr>
        <w:spacing w:line="560" w:lineRule="exact"/>
        <w:ind w:firstLineChars="200" w:firstLine="640"/>
        <w:rPr>
          <w:rFonts w:ascii="仿宋" w:eastAsia="仿宋" w:hAnsi="仿宋"/>
          <w:sz w:val="32"/>
          <w:szCs w:val="32"/>
        </w:rPr>
      </w:pPr>
      <w:r w:rsidRPr="00993132">
        <w:rPr>
          <w:rFonts w:ascii="方正黑体简体" w:eastAsia="方正黑体简体" w:hAnsi="黑体" w:hint="eastAsia"/>
          <w:sz w:val="32"/>
          <w:szCs w:val="32"/>
        </w:rPr>
        <w:t>四</w:t>
      </w:r>
      <w:r w:rsidRPr="00993132">
        <w:rPr>
          <w:rFonts w:ascii="方正黑体简体" w:eastAsia="方正黑体简体" w:hAnsi="黑体"/>
          <w:sz w:val="32"/>
          <w:szCs w:val="32"/>
        </w:rPr>
        <w:t>、</w:t>
      </w:r>
      <w:r w:rsidRPr="00993132">
        <w:rPr>
          <w:rFonts w:ascii="方正黑体简体" w:eastAsia="方正黑体简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w:t>
      </w:r>
      <w:r>
        <w:rPr>
          <w:rFonts w:ascii="仿宋" w:eastAsia="仿宋" w:hAnsi="仿宋" w:hint="eastAsia"/>
          <w:sz w:val="32"/>
          <w:szCs w:val="32"/>
        </w:rPr>
        <w:t>维护费以及其他费用。</w:t>
      </w:r>
    </w:p>
    <w:p w:rsidR="009F0BFC" w:rsidRDefault="00786782" w:rsidP="00993132">
      <w:pPr>
        <w:spacing w:line="560" w:lineRule="exact"/>
        <w:ind w:firstLineChars="200" w:firstLine="640"/>
        <w:rPr>
          <w:rFonts w:ascii="仿宋" w:eastAsia="仿宋" w:hAnsi="仿宋"/>
          <w:sz w:val="32"/>
          <w:szCs w:val="32"/>
        </w:rPr>
      </w:pPr>
      <w:r w:rsidRPr="00993132">
        <w:rPr>
          <w:rFonts w:ascii="方正黑体简体" w:eastAsia="方正黑体简体" w:hAnsi="黑体"/>
          <w:sz w:val="32"/>
          <w:szCs w:val="32"/>
        </w:rPr>
        <w:t>五</w:t>
      </w:r>
      <w:r w:rsidRPr="00993132">
        <w:rPr>
          <w:rFonts w:ascii="方正黑体简体" w:eastAsia="方正黑体简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9F0BFC" w:rsidRDefault="00786782" w:rsidP="00993132">
      <w:pPr>
        <w:spacing w:line="560" w:lineRule="exact"/>
        <w:ind w:firstLineChars="200" w:firstLine="640"/>
        <w:rPr>
          <w:rFonts w:ascii="仿宋" w:eastAsia="仿宋" w:hAnsi="仿宋"/>
          <w:sz w:val="32"/>
          <w:szCs w:val="32"/>
        </w:rPr>
      </w:pPr>
      <w:r w:rsidRPr="00993132">
        <w:rPr>
          <w:rFonts w:ascii="方正黑体简体" w:eastAsia="方正黑体简体" w:hAnsi="黑体" w:hint="eastAsia"/>
          <w:sz w:val="32"/>
          <w:szCs w:val="32"/>
        </w:rPr>
        <w:t>六、上年结转</w:t>
      </w:r>
      <w:r>
        <w:rPr>
          <w:rFonts w:ascii="黑体" w:eastAsia="黑体" w:hAnsi="黑体" w:hint="eastAsia"/>
          <w:sz w:val="32"/>
          <w:szCs w:val="32"/>
        </w:rPr>
        <w:t>：</w:t>
      </w:r>
      <w:r>
        <w:rPr>
          <w:rFonts w:ascii="仿宋" w:eastAsia="仿宋" w:hAnsi="仿宋" w:hint="eastAsia"/>
          <w:sz w:val="32"/>
          <w:szCs w:val="32"/>
        </w:rPr>
        <w:t>指以前年度安排、结转到本年仍按原规定用途继续使用的资金。</w:t>
      </w:r>
    </w:p>
    <w:p w:rsidR="009F0BFC" w:rsidRDefault="00786782" w:rsidP="00993132">
      <w:pPr>
        <w:spacing w:line="560" w:lineRule="exact"/>
        <w:ind w:firstLineChars="200" w:firstLine="640"/>
        <w:rPr>
          <w:rFonts w:ascii="仿宋" w:eastAsia="仿宋" w:hAnsi="仿宋"/>
          <w:sz w:val="32"/>
          <w:szCs w:val="32"/>
        </w:rPr>
      </w:pPr>
      <w:r w:rsidRPr="00993132">
        <w:rPr>
          <w:rFonts w:ascii="方正黑体简体" w:eastAsia="方正黑体简体" w:hAnsi="黑体" w:hint="eastAsia"/>
          <w:sz w:val="32"/>
          <w:szCs w:val="32"/>
        </w:rPr>
        <w:t>七</w:t>
      </w:r>
      <w:r w:rsidRPr="00993132">
        <w:rPr>
          <w:rFonts w:ascii="方正黑体简体" w:eastAsia="方正黑体简体" w:hAnsi="黑体"/>
          <w:sz w:val="32"/>
          <w:szCs w:val="32"/>
        </w:rPr>
        <w:t>、</w:t>
      </w:r>
      <w:r w:rsidRPr="00993132">
        <w:rPr>
          <w:rFonts w:ascii="方正黑体简体" w:eastAsia="方正黑体简体" w:hAnsi="黑体" w:hint="eastAsia"/>
          <w:sz w:val="32"/>
          <w:szCs w:val="32"/>
        </w:rPr>
        <w:t>重点项目</w:t>
      </w:r>
      <w:r>
        <w:rPr>
          <w:rFonts w:ascii="黑体" w:eastAsia="黑体" w:hAnsi="黑体" w:hint="eastAsia"/>
          <w:sz w:val="32"/>
          <w:szCs w:val="32"/>
        </w:rPr>
        <w:t>：</w:t>
      </w:r>
      <w:r>
        <w:rPr>
          <w:rFonts w:ascii="仿宋" w:eastAsia="仿宋" w:hAnsi="仿宋" w:hint="eastAsia"/>
          <w:sz w:val="32"/>
          <w:szCs w:val="32"/>
        </w:rPr>
        <w:t>重点项目：贯彻落实自治区党委、政府重大方针政策和决策部署的项目，覆盖面广、影响力大、社会关注度高、实施期长的项目，或与本部门职能职责密切相</w:t>
      </w:r>
      <w:r>
        <w:rPr>
          <w:rFonts w:ascii="仿宋" w:eastAsia="仿宋" w:hAnsi="仿宋" w:hint="eastAsia"/>
          <w:sz w:val="32"/>
          <w:szCs w:val="32"/>
        </w:rPr>
        <w:lastRenderedPageBreak/>
        <w:t>关的项目或预算安排支出相对较大的项目（具体重点项目由各部门结合实际自行确定）。</w:t>
      </w:r>
    </w:p>
    <w:p w:rsidR="009F0BFC" w:rsidRDefault="00786782" w:rsidP="00993132">
      <w:pPr>
        <w:autoSpaceDE w:val="0"/>
        <w:autoSpaceDN w:val="0"/>
        <w:adjustRightInd w:val="0"/>
        <w:spacing w:line="560" w:lineRule="exact"/>
        <w:ind w:firstLineChars="200" w:firstLine="640"/>
        <w:jc w:val="left"/>
        <w:rPr>
          <w:rFonts w:ascii="仿宋_GB2312" w:eastAsia="仿宋_GB2312" w:hAnsiTheme="minorHAnsi" w:cs="仿宋_GB2312"/>
          <w:kern w:val="0"/>
          <w:sz w:val="32"/>
          <w:szCs w:val="32"/>
        </w:rPr>
      </w:pPr>
      <w:r w:rsidRPr="00993132">
        <w:rPr>
          <w:rFonts w:ascii="方正黑体简体" w:eastAsia="方正黑体简体" w:hAnsi="黑体"/>
          <w:sz w:val="32"/>
          <w:szCs w:val="32"/>
        </w:rPr>
        <w:t>八、基本</w:t>
      </w:r>
      <w:r w:rsidRPr="00993132">
        <w:rPr>
          <w:rFonts w:ascii="方正黑体简体" w:eastAsia="方正黑体简体" w:hAnsi="黑体" w:hint="eastAsia"/>
          <w:sz w:val="32"/>
          <w:szCs w:val="32"/>
        </w:rPr>
        <w:t>支出：</w:t>
      </w:r>
      <w:r>
        <w:rPr>
          <w:rFonts w:ascii="仿宋" w:eastAsia="仿宋" w:hAnsi="仿宋" w:hint="eastAsia"/>
          <w:sz w:val="32"/>
          <w:szCs w:val="32"/>
        </w:rPr>
        <w:t>指为保障机构正常运转、完成日常</w:t>
      </w:r>
      <w:r>
        <w:rPr>
          <w:rFonts w:ascii="仿宋" w:eastAsia="仿宋" w:hAnsi="仿宋" w:hint="eastAsia"/>
          <w:sz w:val="32"/>
          <w:szCs w:val="32"/>
        </w:rPr>
        <w:t>工作任务而发生的人员支出和公用支出。</w:t>
      </w:r>
    </w:p>
    <w:p w:rsidR="009F0BFC" w:rsidRDefault="00786782" w:rsidP="00993132">
      <w:pPr>
        <w:autoSpaceDE w:val="0"/>
        <w:autoSpaceDN w:val="0"/>
        <w:adjustRightInd w:val="0"/>
        <w:spacing w:line="560" w:lineRule="exact"/>
        <w:ind w:firstLineChars="200" w:firstLine="640"/>
        <w:jc w:val="left"/>
        <w:rPr>
          <w:rFonts w:ascii="仿宋" w:eastAsia="仿宋" w:hAnsi="仿宋"/>
          <w:sz w:val="32"/>
          <w:szCs w:val="32"/>
        </w:rPr>
      </w:pPr>
      <w:r w:rsidRPr="00993132">
        <w:rPr>
          <w:rFonts w:ascii="方正黑体简体" w:eastAsia="方正黑体简体" w:hAnsi="黑体" w:hint="eastAsia"/>
          <w:sz w:val="32"/>
          <w:szCs w:val="32"/>
        </w:rPr>
        <w:t>九</w:t>
      </w:r>
      <w:r w:rsidRPr="00993132">
        <w:rPr>
          <w:rFonts w:ascii="方正黑体简体" w:eastAsia="方正黑体简体" w:hAnsi="黑体"/>
          <w:sz w:val="32"/>
          <w:szCs w:val="32"/>
        </w:rPr>
        <w:t>、</w:t>
      </w:r>
      <w:r w:rsidRPr="00993132">
        <w:rPr>
          <w:rFonts w:ascii="方正黑体简体" w:eastAsia="方正黑体简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9F0BFC" w:rsidRDefault="00786782" w:rsidP="00993132">
      <w:pPr>
        <w:autoSpaceDE w:val="0"/>
        <w:autoSpaceDN w:val="0"/>
        <w:adjustRightInd w:val="0"/>
        <w:spacing w:line="560" w:lineRule="exact"/>
        <w:ind w:firstLineChars="200" w:firstLine="640"/>
        <w:jc w:val="left"/>
        <w:rPr>
          <w:rFonts w:ascii="仿宋" w:eastAsia="仿宋" w:hAnsi="仿宋"/>
          <w:sz w:val="32"/>
          <w:szCs w:val="32"/>
        </w:rPr>
      </w:pPr>
      <w:r w:rsidRPr="00993132">
        <w:rPr>
          <w:rFonts w:ascii="方正黑体简体" w:eastAsia="方正黑体简体" w:hAnsi="黑体" w:hint="eastAsia"/>
          <w:sz w:val="32"/>
          <w:szCs w:val="32"/>
        </w:rPr>
        <w:t>十</w:t>
      </w:r>
      <w:r w:rsidRPr="00993132">
        <w:rPr>
          <w:rFonts w:ascii="方正黑体简体" w:eastAsia="方正黑体简体" w:hAnsi="黑体"/>
          <w:sz w:val="32"/>
          <w:szCs w:val="32"/>
        </w:rPr>
        <w:t>、</w:t>
      </w:r>
      <w:r w:rsidRPr="00993132">
        <w:rPr>
          <w:rFonts w:ascii="方正黑体简体" w:eastAsia="方正黑体简体" w:hAnsi="黑体" w:hint="eastAsia"/>
          <w:sz w:val="32"/>
          <w:szCs w:val="32"/>
        </w:rPr>
        <w:t>“三公”经费：</w:t>
      </w:r>
      <w:r>
        <w:rPr>
          <w:rFonts w:ascii="仿宋" w:eastAsia="仿宋" w:hAnsi="仿宋" w:hint="eastAsia"/>
          <w:sz w:val="32"/>
          <w:szCs w:val="32"/>
        </w:rPr>
        <w:t>是</w:t>
      </w:r>
      <w:proofErr w:type="gramStart"/>
      <w:r>
        <w:rPr>
          <w:rFonts w:ascii="仿宋" w:eastAsia="仿宋" w:hAnsi="仿宋" w:hint="eastAsia"/>
          <w:sz w:val="32"/>
          <w:szCs w:val="32"/>
        </w:rPr>
        <w:t>指安排</w:t>
      </w:r>
      <w:proofErr w:type="gramEnd"/>
      <w:r>
        <w:rPr>
          <w:rFonts w:ascii="仿宋" w:eastAsia="仿宋" w:hAnsi="仿宋" w:hint="eastAsia"/>
          <w:sz w:val="32"/>
          <w:szCs w:val="32"/>
        </w:rPr>
        <w:t>的因公出国（境）费、公务用车购置及运行维护费和公务接待费。</w:t>
      </w:r>
    </w:p>
    <w:p w:rsidR="009F0BFC" w:rsidRDefault="00786782" w:rsidP="00993132">
      <w:pPr>
        <w:autoSpaceDE w:val="0"/>
        <w:autoSpaceDN w:val="0"/>
        <w:adjustRightInd w:val="0"/>
        <w:spacing w:line="560" w:lineRule="exact"/>
        <w:ind w:firstLineChars="200" w:firstLine="640"/>
        <w:jc w:val="left"/>
        <w:rPr>
          <w:rFonts w:ascii="仿宋_GB2312" w:eastAsia="仿宋_GB2312" w:hAnsiTheme="minorHAnsi" w:cs="仿宋_GB2312"/>
          <w:kern w:val="0"/>
          <w:sz w:val="32"/>
          <w:szCs w:val="32"/>
        </w:rPr>
      </w:pPr>
      <w:r w:rsidRPr="00993132">
        <w:rPr>
          <w:rFonts w:ascii="方正黑体简体" w:eastAsia="方正黑体简体" w:hAnsi="黑体" w:hint="eastAsia"/>
          <w:sz w:val="32"/>
          <w:szCs w:val="32"/>
        </w:rPr>
        <w:t>十</w:t>
      </w:r>
      <w:r w:rsidRPr="00993132">
        <w:rPr>
          <w:rFonts w:ascii="方正黑体简体" w:eastAsia="方正黑体简体" w:hAnsi="黑体"/>
          <w:sz w:val="32"/>
          <w:szCs w:val="32"/>
        </w:rPr>
        <w:t>、</w:t>
      </w:r>
      <w:r w:rsidRPr="00993132">
        <w:rPr>
          <w:rFonts w:ascii="方正黑体简体" w:eastAsia="方正黑体简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rsidR="009F0BFC" w:rsidRDefault="009F0BFC" w:rsidP="00993132">
      <w:pPr>
        <w:spacing w:line="560" w:lineRule="exact"/>
        <w:ind w:firstLineChars="200" w:firstLine="640"/>
        <w:rPr>
          <w:rFonts w:ascii="仿宋" w:eastAsia="仿宋" w:hAnsi="仿宋"/>
          <w:sz w:val="32"/>
          <w:szCs w:val="32"/>
        </w:rPr>
      </w:pPr>
    </w:p>
    <w:sectPr w:rsidR="009F0BFC" w:rsidSect="009F0BFC">
      <w:headerReference w:type="default" r:id="rId8"/>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782" w:rsidRDefault="00786782" w:rsidP="009F0BFC">
      <w:r>
        <w:separator/>
      </w:r>
    </w:p>
  </w:endnote>
  <w:endnote w:type="continuationSeparator" w:id="0">
    <w:p w:rsidR="00786782" w:rsidRDefault="00786782" w:rsidP="009F0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FC" w:rsidRDefault="009F0BFC">
    <w:pPr>
      <w:pStyle w:val="a4"/>
      <w:framePr w:wrap="around" w:vAnchor="text" w:hAnchor="margin" w:xAlign="center" w:y="1"/>
      <w:rPr>
        <w:rStyle w:val="a6"/>
      </w:rPr>
    </w:pPr>
    <w:r>
      <w:rPr>
        <w:rStyle w:val="a6"/>
      </w:rPr>
      <w:fldChar w:fldCharType="begin"/>
    </w:r>
    <w:r w:rsidR="00786782">
      <w:rPr>
        <w:rStyle w:val="a6"/>
      </w:rPr>
      <w:instrText xml:space="preserve">PAGE  </w:instrText>
    </w:r>
    <w:r>
      <w:rPr>
        <w:rStyle w:val="a6"/>
      </w:rPr>
      <w:fldChar w:fldCharType="end"/>
    </w:r>
  </w:p>
  <w:p w:rsidR="009F0BFC" w:rsidRDefault="009F0BF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FC" w:rsidRDefault="009F0BFC">
    <w:pPr>
      <w:pStyle w:val="a4"/>
      <w:framePr w:wrap="around" w:vAnchor="text" w:hAnchor="margin" w:xAlign="center" w:y="1"/>
      <w:rPr>
        <w:rStyle w:val="a6"/>
        <w:rFonts w:ascii="宋体" w:eastAsia="宋体" w:hAnsi="宋体"/>
        <w:sz w:val="24"/>
        <w:szCs w:val="24"/>
      </w:rPr>
    </w:pPr>
    <w:r>
      <w:rPr>
        <w:rStyle w:val="a6"/>
        <w:rFonts w:ascii="宋体" w:eastAsia="宋体" w:hAnsi="宋体"/>
        <w:sz w:val="24"/>
        <w:szCs w:val="24"/>
      </w:rPr>
      <w:fldChar w:fldCharType="begin"/>
    </w:r>
    <w:r w:rsidR="00786782">
      <w:rPr>
        <w:rStyle w:val="a6"/>
        <w:rFonts w:ascii="宋体" w:eastAsia="宋体" w:hAnsi="宋体"/>
        <w:sz w:val="24"/>
        <w:szCs w:val="24"/>
      </w:rPr>
      <w:instrText xml:space="preserve">PAGE  </w:instrText>
    </w:r>
    <w:r>
      <w:rPr>
        <w:rStyle w:val="a6"/>
        <w:rFonts w:ascii="宋体" w:eastAsia="宋体" w:hAnsi="宋体"/>
        <w:sz w:val="24"/>
        <w:szCs w:val="24"/>
      </w:rPr>
      <w:fldChar w:fldCharType="separate"/>
    </w:r>
    <w:r w:rsidR="00C5241F">
      <w:rPr>
        <w:rStyle w:val="a6"/>
        <w:rFonts w:ascii="宋体" w:eastAsia="宋体" w:hAnsi="宋体"/>
        <w:noProof/>
        <w:sz w:val="24"/>
        <w:szCs w:val="24"/>
      </w:rPr>
      <w:t>- 15 -</w:t>
    </w:r>
    <w:r>
      <w:rPr>
        <w:rStyle w:val="a6"/>
        <w:rFonts w:ascii="宋体" w:eastAsia="宋体" w:hAnsi="宋体"/>
        <w:sz w:val="24"/>
        <w:szCs w:val="24"/>
      </w:rPr>
      <w:fldChar w:fldCharType="end"/>
    </w:r>
  </w:p>
  <w:p w:rsidR="009F0BFC" w:rsidRDefault="009F0B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782" w:rsidRDefault="00786782" w:rsidP="009F0BFC">
      <w:r>
        <w:separator/>
      </w:r>
    </w:p>
  </w:footnote>
  <w:footnote w:type="continuationSeparator" w:id="0">
    <w:p w:rsidR="00786782" w:rsidRDefault="00786782" w:rsidP="009F0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FC" w:rsidRDefault="009F0BF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15EC4"/>
    <w:multiLevelType w:val="hybridMultilevel"/>
    <w:tmpl w:val="A8B6EE14"/>
    <w:lvl w:ilvl="0" w:tplc="372E3ABA">
      <w:start w:val="1"/>
      <w:numFmt w:val="decimal"/>
      <w:lvlText w:val="（%1）"/>
      <w:lvlJc w:val="left"/>
      <w:pPr>
        <w:ind w:left="1363" w:hanging="1080"/>
      </w:pPr>
      <w:rPr>
        <w:rFonts w:hint="default"/>
        <w:lang w:val="en-US"/>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
    <w:nsid w:val="60E80D22"/>
    <w:multiLevelType w:val="singleLevel"/>
    <w:tmpl w:val="60E80D22"/>
    <w:lvl w:ilvl="0">
      <w:start w:val="1"/>
      <w:numFmt w:val="decimal"/>
      <w:suff w:val="nothing"/>
      <w:lvlText w:val="%1、"/>
      <w:lvlJc w:val="left"/>
    </w:lvl>
  </w:abstractNum>
  <w:abstractNum w:abstractNumId="2">
    <w:nsid w:val="60E811B0"/>
    <w:multiLevelType w:val="singleLevel"/>
    <w:tmpl w:val="60E811B0"/>
    <w:lvl w:ilvl="0">
      <w:start w:val="1"/>
      <w:numFmt w:val="decimal"/>
      <w:suff w:val="nothing"/>
      <w:lvlText w:val="%1、"/>
      <w:lvlJc w:val="left"/>
    </w:lvl>
  </w:abstractNum>
  <w:abstractNum w:abstractNumId="3">
    <w:nsid w:val="60E8175D"/>
    <w:multiLevelType w:val="singleLevel"/>
    <w:tmpl w:val="60E8175D"/>
    <w:lvl w:ilvl="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M0NDYxNzNiNjJjMjllZGI2NmE2MzI2YTY0ZDNlNWEifQ=="/>
  </w:docVars>
  <w:rsids>
    <w:rsidRoot w:val="00643004"/>
    <w:rsid w:val="00006EF3"/>
    <w:rsid w:val="00010911"/>
    <w:rsid w:val="0001296C"/>
    <w:rsid w:val="00015A4C"/>
    <w:rsid w:val="000214DB"/>
    <w:rsid w:val="00023250"/>
    <w:rsid w:val="00025C9A"/>
    <w:rsid w:val="000336AD"/>
    <w:rsid w:val="00041C59"/>
    <w:rsid w:val="00043A5F"/>
    <w:rsid w:val="00043AA8"/>
    <w:rsid w:val="0007451A"/>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1926"/>
    <w:rsid w:val="000F293F"/>
    <w:rsid w:val="001018BC"/>
    <w:rsid w:val="001038F8"/>
    <w:rsid w:val="00104EB8"/>
    <w:rsid w:val="00105104"/>
    <w:rsid w:val="001054EF"/>
    <w:rsid w:val="00115B1A"/>
    <w:rsid w:val="001162B6"/>
    <w:rsid w:val="00121CCF"/>
    <w:rsid w:val="00122669"/>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5734D"/>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8FA"/>
    <w:rsid w:val="006138C7"/>
    <w:rsid w:val="006171E3"/>
    <w:rsid w:val="0062458C"/>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86782"/>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175E"/>
    <w:rsid w:val="008F3713"/>
    <w:rsid w:val="008F37FF"/>
    <w:rsid w:val="008F5023"/>
    <w:rsid w:val="008F5CAA"/>
    <w:rsid w:val="008F7DF1"/>
    <w:rsid w:val="00905737"/>
    <w:rsid w:val="00906510"/>
    <w:rsid w:val="0091447E"/>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132"/>
    <w:rsid w:val="00993FAA"/>
    <w:rsid w:val="00993FFC"/>
    <w:rsid w:val="009A19F7"/>
    <w:rsid w:val="009A48EB"/>
    <w:rsid w:val="009B17A6"/>
    <w:rsid w:val="009B2113"/>
    <w:rsid w:val="009B4B3E"/>
    <w:rsid w:val="009C0514"/>
    <w:rsid w:val="009C0986"/>
    <w:rsid w:val="009D0305"/>
    <w:rsid w:val="009D0EC6"/>
    <w:rsid w:val="009D330A"/>
    <w:rsid w:val="009D58A7"/>
    <w:rsid w:val="009F0BFC"/>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2B3"/>
    <w:rsid w:val="00A81865"/>
    <w:rsid w:val="00A825B5"/>
    <w:rsid w:val="00A83879"/>
    <w:rsid w:val="00A84180"/>
    <w:rsid w:val="00A92650"/>
    <w:rsid w:val="00AB01BE"/>
    <w:rsid w:val="00AB61CD"/>
    <w:rsid w:val="00AB73B5"/>
    <w:rsid w:val="00AC02F9"/>
    <w:rsid w:val="00AC10C1"/>
    <w:rsid w:val="00AC1350"/>
    <w:rsid w:val="00AD21B3"/>
    <w:rsid w:val="00AE0A57"/>
    <w:rsid w:val="00AE19F4"/>
    <w:rsid w:val="00AE24CD"/>
    <w:rsid w:val="00AE6E10"/>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241F"/>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234A"/>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BEA"/>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D96"/>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37C54"/>
    <w:rsid w:val="00F41213"/>
    <w:rsid w:val="00F4454F"/>
    <w:rsid w:val="00F4596C"/>
    <w:rsid w:val="00F465B3"/>
    <w:rsid w:val="00F50409"/>
    <w:rsid w:val="00F53181"/>
    <w:rsid w:val="00F53CE9"/>
    <w:rsid w:val="00F74A54"/>
    <w:rsid w:val="00F77EB8"/>
    <w:rsid w:val="00F819B1"/>
    <w:rsid w:val="00F93FA5"/>
    <w:rsid w:val="00F96845"/>
    <w:rsid w:val="00FA224C"/>
    <w:rsid w:val="00FC02AA"/>
    <w:rsid w:val="00FC1DB5"/>
    <w:rsid w:val="00FC243C"/>
    <w:rsid w:val="00FC671F"/>
    <w:rsid w:val="00FD293B"/>
    <w:rsid w:val="00FE5692"/>
    <w:rsid w:val="00FE7FA4"/>
    <w:rsid w:val="00FF19E9"/>
    <w:rsid w:val="00FF5207"/>
    <w:rsid w:val="00FF5AF7"/>
    <w:rsid w:val="010334B8"/>
    <w:rsid w:val="010B3003"/>
    <w:rsid w:val="0125366D"/>
    <w:rsid w:val="0126436B"/>
    <w:rsid w:val="015A1949"/>
    <w:rsid w:val="015B73CA"/>
    <w:rsid w:val="019D6D5E"/>
    <w:rsid w:val="01A4247E"/>
    <w:rsid w:val="01E31592"/>
    <w:rsid w:val="01F22DC1"/>
    <w:rsid w:val="01FE6BD3"/>
    <w:rsid w:val="02491891"/>
    <w:rsid w:val="025340DF"/>
    <w:rsid w:val="0279651D"/>
    <w:rsid w:val="028E2C3F"/>
    <w:rsid w:val="02913A15"/>
    <w:rsid w:val="02B45E69"/>
    <w:rsid w:val="02CF694C"/>
    <w:rsid w:val="02D568AD"/>
    <w:rsid w:val="030A5E0C"/>
    <w:rsid w:val="03151D35"/>
    <w:rsid w:val="03557185"/>
    <w:rsid w:val="035E7A94"/>
    <w:rsid w:val="0364199E"/>
    <w:rsid w:val="03643E70"/>
    <w:rsid w:val="03692BAE"/>
    <w:rsid w:val="038134CC"/>
    <w:rsid w:val="0382180B"/>
    <w:rsid w:val="039C0FB9"/>
    <w:rsid w:val="039E2483"/>
    <w:rsid w:val="03A27284"/>
    <w:rsid w:val="03A65C8A"/>
    <w:rsid w:val="03B739A6"/>
    <w:rsid w:val="03BE3331"/>
    <w:rsid w:val="042033D6"/>
    <w:rsid w:val="042A3CE5"/>
    <w:rsid w:val="04307DED"/>
    <w:rsid w:val="04352076"/>
    <w:rsid w:val="045E0E71"/>
    <w:rsid w:val="04623290"/>
    <w:rsid w:val="0488627D"/>
    <w:rsid w:val="04926A70"/>
    <w:rsid w:val="04975756"/>
    <w:rsid w:val="04B8484E"/>
    <w:rsid w:val="04DE39CA"/>
    <w:rsid w:val="04E24AE4"/>
    <w:rsid w:val="04E74098"/>
    <w:rsid w:val="04F930B9"/>
    <w:rsid w:val="05253B7D"/>
    <w:rsid w:val="054A57B4"/>
    <w:rsid w:val="05581290"/>
    <w:rsid w:val="058B6DA4"/>
    <w:rsid w:val="05A97CC3"/>
    <w:rsid w:val="05B2085C"/>
    <w:rsid w:val="05CA7E7E"/>
    <w:rsid w:val="05D11A97"/>
    <w:rsid w:val="05FD5DDE"/>
    <w:rsid w:val="060E737E"/>
    <w:rsid w:val="06244EB8"/>
    <w:rsid w:val="062F5780"/>
    <w:rsid w:val="063475BD"/>
    <w:rsid w:val="06582C75"/>
    <w:rsid w:val="065D30C9"/>
    <w:rsid w:val="068063B8"/>
    <w:rsid w:val="06B16B87"/>
    <w:rsid w:val="0719244D"/>
    <w:rsid w:val="072126BE"/>
    <w:rsid w:val="07232107"/>
    <w:rsid w:val="073536E1"/>
    <w:rsid w:val="076034A7"/>
    <w:rsid w:val="078017DE"/>
    <w:rsid w:val="07886BEA"/>
    <w:rsid w:val="07B66435"/>
    <w:rsid w:val="07BD5DBF"/>
    <w:rsid w:val="080F2346"/>
    <w:rsid w:val="082A0972"/>
    <w:rsid w:val="083E1B92"/>
    <w:rsid w:val="0843731D"/>
    <w:rsid w:val="085262B3"/>
    <w:rsid w:val="08BB7F86"/>
    <w:rsid w:val="091328AD"/>
    <w:rsid w:val="09205A07"/>
    <w:rsid w:val="09317E77"/>
    <w:rsid w:val="094153E2"/>
    <w:rsid w:val="095A2369"/>
    <w:rsid w:val="096F1009"/>
    <w:rsid w:val="097F12A3"/>
    <w:rsid w:val="09821D3A"/>
    <w:rsid w:val="0999722C"/>
    <w:rsid w:val="09BD401A"/>
    <w:rsid w:val="09BE680A"/>
    <w:rsid w:val="09BF208D"/>
    <w:rsid w:val="09C67F78"/>
    <w:rsid w:val="0A1E592A"/>
    <w:rsid w:val="0A200E2D"/>
    <w:rsid w:val="0A2B7AE7"/>
    <w:rsid w:val="0A2C1514"/>
    <w:rsid w:val="0A4328AD"/>
    <w:rsid w:val="0A681221"/>
    <w:rsid w:val="0A864054"/>
    <w:rsid w:val="0A871AD6"/>
    <w:rsid w:val="0AA415AE"/>
    <w:rsid w:val="0AA61A7F"/>
    <w:rsid w:val="0AA66B07"/>
    <w:rsid w:val="0AAC0A11"/>
    <w:rsid w:val="0AD70FC2"/>
    <w:rsid w:val="0ADC375E"/>
    <w:rsid w:val="0AF8528D"/>
    <w:rsid w:val="0AFD7516"/>
    <w:rsid w:val="0B11236B"/>
    <w:rsid w:val="0B1A383F"/>
    <w:rsid w:val="0B3A1579"/>
    <w:rsid w:val="0B965736"/>
    <w:rsid w:val="0BB56CC5"/>
    <w:rsid w:val="0BB9314C"/>
    <w:rsid w:val="0C061354"/>
    <w:rsid w:val="0C095160"/>
    <w:rsid w:val="0C203DF5"/>
    <w:rsid w:val="0C7634FF"/>
    <w:rsid w:val="0C786AA5"/>
    <w:rsid w:val="0C855D18"/>
    <w:rsid w:val="0C9F359E"/>
    <w:rsid w:val="0CA77552"/>
    <w:rsid w:val="0CC126E4"/>
    <w:rsid w:val="0CCC648D"/>
    <w:rsid w:val="0D055566"/>
    <w:rsid w:val="0D06536D"/>
    <w:rsid w:val="0D18550A"/>
    <w:rsid w:val="0D1F2693"/>
    <w:rsid w:val="0D2B3F1F"/>
    <w:rsid w:val="0D437405"/>
    <w:rsid w:val="0D5B02FA"/>
    <w:rsid w:val="0D814112"/>
    <w:rsid w:val="0DB10733"/>
    <w:rsid w:val="0DB862C4"/>
    <w:rsid w:val="0DBB5D95"/>
    <w:rsid w:val="0DD877C1"/>
    <w:rsid w:val="0E003006"/>
    <w:rsid w:val="0E033F8B"/>
    <w:rsid w:val="0E0D231C"/>
    <w:rsid w:val="0E3147FF"/>
    <w:rsid w:val="0E5C4F93"/>
    <w:rsid w:val="0E8B53ED"/>
    <w:rsid w:val="0EAD4424"/>
    <w:rsid w:val="0EC60183"/>
    <w:rsid w:val="0ECE70DE"/>
    <w:rsid w:val="0EED198A"/>
    <w:rsid w:val="0F0E7F1C"/>
    <w:rsid w:val="0F4A1D24"/>
    <w:rsid w:val="0F6B6922"/>
    <w:rsid w:val="0F7A0BAF"/>
    <w:rsid w:val="0F824D59"/>
    <w:rsid w:val="0F833182"/>
    <w:rsid w:val="0F845381"/>
    <w:rsid w:val="0F876305"/>
    <w:rsid w:val="0F8F3712"/>
    <w:rsid w:val="0FAC4347"/>
    <w:rsid w:val="0FB04F4B"/>
    <w:rsid w:val="0FB60A88"/>
    <w:rsid w:val="0FBF5B33"/>
    <w:rsid w:val="0FD438D2"/>
    <w:rsid w:val="0FEF02B3"/>
    <w:rsid w:val="0FFC1B47"/>
    <w:rsid w:val="10264E39"/>
    <w:rsid w:val="1046648D"/>
    <w:rsid w:val="104677B2"/>
    <w:rsid w:val="10472EC0"/>
    <w:rsid w:val="10514AD4"/>
    <w:rsid w:val="106B567E"/>
    <w:rsid w:val="10892A30"/>
    <w:rsid w:val="10982CE6"/>
    <w:rsid w:val="10CA6145"/>
    <w:rsid w:val="11146D91"/>
    <w:rsid w:val="112E2A29"/>
    <w:rsid w:val="11440BE5"/>
    <w:rsid w:val="115D122A"/>
    <w:rsid w:val="11A114F5"/>
    <w:rsid w:val="11B5219D"/>
    <w:rsid w:val="11BB0823"/>
    <w:rsid w:val="11FB2BB9"/>
    <w:rsid w:val="12055B1B"/>
    <w:rsid w:val="124B2A05"/>
    <w:rsid w:val="125765B7"/>
    <w:rsid w:val="127665B4"/>
    <w:rsid w:val="128227EB"/>
    <w:rsid w:val="129F4701"/>
    <w:rsid w:val="12B75243"/>
    <w:rsid w:val="12CA6462"/>
    <w:rsid w:val="12CD73E7"/>
    <w:rsid w:val="12DE2F04"/>
    <w:rsid w:val="12F605AB"/>
    <w:rsid w:val="132D2C84"/>
    <w:rsid w:val="13510314"/>
    <w:rsid w:val="13553E48"/>
    <w:rsid w:val="135D6B8A"/>
    <w:rsid w:val="13617C5A"/>
    <w:rsid w:val="137E3987"/>
    <w:rsid w:val="1382238D"/>
    <w:rsid w:val="13887B1A"/>
    <w:rsid w:val="138B56A9"/>
    <w:rsid w:val="13E12C1C"/>
    <w:rsid w:val="13E36F2F"/>
    <w:rsid w:val="13F034D2"/>
    <w:rsid w:val="14050B44"/>
    <w:rsid w:val="140603E8"/>
    <w:rsid w:val="140F4832"/>
    <w:rsid w:val="1424321C"/>
    <w:rsid w:val="14355F56"/>
    <w:rsid w:val="147F2631"/>
    <w:rsid w:val="148C6C67"/>
    <w:rsid w:val="14CE23B0"/>
    <w:rsid w:val="14DC29CA"/>
    <w:rsid w:val="151F37C6"/>
    <w:rsid w:val="15922B68"/>
    <w:rsid w:val="15A70EDE"/>
    <w:rsid w:val="15C40981"/>
    <w:rsid w:val="15E440F6"/>
    <w:rsid w:val="15E51B78"/>
    <w:rsid w:val="15EE2487"/>
    <w:rsid w:val="160D0B3E"/>
    <w:rsid w:val="160F623F"/>
    <w:rsid w:val="16117544"/>
    <w:rsid w:val="16252961"/>
    <w:rsid w:val="162E3411"/>
    <w:rsid w:val="16326FCA"/>
    <w:rsid w:val="16387403"/>
    <w:rsid w:val="163D5A89"/>
    <w:rsid w:val="163F0F8C"/>
    <w:rsid w:val="166B2A49"/>
    <w:rsid w:val="16AF2D1A"/>
    <w:rsid w:val="16B94A7E"/>
    <w:rsid w:val="16D33BD0"/>
    <w:rsid w:val="16E62A1F"/>
    <w:rsid w:val="17037455"/>
    <w:rsid w:val="17057A51"/>
    <w:rsid w:val="170A4D18"/>
    <w:rsid w:val="171F3E7E"/>
    <w:rsid w:val="17756E0B"/>
    <w:rsid w:val="177F6B2A"/>
    <w:rsid w:val="17833BA2"/>
    <w:rsid w:val="17A278B3"/>
    <w:rsid w:val="17C73392"/>
    <w:rsid w:val="17D33399"/>
    <w:rsid w:val="17E603C4"/>
    <w:rsid w:val="17FA44EC"/>
    <w:rsid w:val="18186614"/>
    <w:rsid w:val="181D051D"/>
    <w:rsid w:val="1822334E"/>
    <w:rsid w:val="182E3280"/>
    <w:rsid w:val="184077D8"/>
    <w:rsid w:val="18671C16"/>
    <w:rsid w:val="18846FC8"/>
    <w:rsid w:val="188C0B4C"/>
    <w:rsid w:val="18A2274F"/>
    <w:rsid w:val="18A35D3E"/>
    <w:rsid w:val="18B51996"/>
    <w:rsid w:val="18E524E5"/>
    <w:rsid w:val="194A350E"/>
    <w:rsid w:val="19582824"/>
    <w:rsid w:val="197153EF"/>
    <w:rsid w:val="19AA6DAB"/>
    <w:rsid w:val="19E05C21"/>
    <w:rsid w:val="19E5590B"/>
    <w:rsid w:val="19F63627"/>
    <w:rsid w:val="1A150658"/>
    <w:rsid w:val="1A525FD2"/>
    <w:rsid w:val="1A6F0ED8"/>
    <w:rsid w:val="1A83450F"/>
    <w:rsid w:val="1A930F26"/>
    <w:rsid w:val="1AAD78D2"/>
    <w:rsid w:val="1AE532AF"/>
    <w:rsid w:val="1B110DA1"/>
    <w:rsid w:val="1B2D36A3"/>
    <w:rsid w:val="1B3B69F4"/>
    <w:rsid w:val="1B481CCF"/>
    <w:rsid w:val="1B484371"/>
    <w:rsid w:val="1B5744E8"/>
    <w:rsid w:val="1B761519"/>
    <w:rsid w:val="1BA445E7"/>
    <w:rsid w:val="1BA70DEF"/>
    <w:rsid w:val="1BD54DB6"/>
    <w:rsid w:val="1BE91837"/>
    <w:rsid w:val="1C6411A2"/>
    <w:rsid w:val="1C7D7B4D"/>
    <w:rsid w:val="1CA05783"/>
    <w:rsid w:val="1CA16438"/>
    <w:rsid w:val="1CE7177B"/>
    <w:rsid w:val="1D45049F"/>
    <w:rsid w:val="1D6B3A71"/>
    <w:rsid w:val="1DAA72BB"/>
    <w:rsid w:val="1DC47E64"/>
    <w:rsid w:val="1DD40D08"/>
    <w:rsid w:val="1DDE6490"/>
    <w:rsid w:val="1DE64DF3"/>
    <w:rsid w:val="1E0826E5"/>
    <w:rsid w:val="1E0F4A61"/>
    <w:rsid w:val="1E414EAF"/>
    <w:rsid w:val="1E6131E6"/>
    <w:rsid w:val="1E707F7D"/>
    <w:rsid w:val="1E757C88"/>
    <w:rsid w:val="1EA21A51"/>
    <w:rsid w:val="1EAA105C"/>
    <w:rsid w:val="1EE12F1C"/>
    <w:rsid w:val="1EE61241"/>
    <w:rsid w:val="1EED7E9C"/>
    <w:rsid w:val="1EF2298E"/>
    <w:rsid w:val="1F013508"/>
    <w:rsid w:val="1F0C367F"/>
    <w:rsid w:val="1F1F28DC"/>
    <w:rsid w:val="1F335711"/>
    <w:rsid w:val="1F4437D9"/>
    <w:rsid w:val="1F4D40E8"/>
    <w:rsid w:val="1F686338"/>
    <w:rsid w:val="1FD50B49"/>
    <w:rsid w:val="201209AE"/>
    <w:rsid w:val="2014062E"/>
    <w:rsid w:val="201E44CC"/>
    <w:rsid w:val="20383396"/>
    <w:rsid w:val="2038536A"/>
    <w:rsid w:val="204123F7"/>
    <w:rsid w:val="2054250A"/>
    <w:rsid w:val="205F522A"/>
    <w:rsid w:val="206B48C0"/>
    <w:rsid w:val="20B67E37"/>
    <w:rsid w:val="20F91BA5"/>
    <w:rsid w:val="212A5BF7"/>
    <w:rsid w:val="21392E33"/>
    <w:rsid w:val="213D6E16"/>
    <w:rsid w:val="21540FBA"/>
    <w:rsid w:val="215B41C8"/>
    <w:rsid w:val="217649F2"/>
    <w:rsid w:val="21A93F47"/>
    <w:rsid w:val="21DD349D"/>
    <w:rsid w:val="21FA2A4D"/>
    <w:rsid w:val="22305726"/>
    <w:rsid w:val="22575365"/>
    <w:rsid w:val="22590868"/>
    <w:rsid w:val="225F7CFF"/>
    <w:rsid w:val="228274AE"/>
    <w:rsid w:val="22A805E7"/>
    <w:rsid w:val="22D636B5"/>
    <w:rsid w:val="232C6642"/>
    <w:rsid w:val="232E1E3A"/>
    <w:rsid w:val="233D435E"/>
    <w:rsid w:val="2350337E"/>
    <w:rsid w:val="236C162A"/>
    <w:rsid w:val="23766E61"/>
    <w:rsid w:val="23A63D8D"/>
    <w:rsid w:val="23AD3718"/>
    <w:rsid w:val="23BA2A2E"/>
    <w:rsid w:val="23F76593"/>
    <w:rsid w:val="241443C1"/>
    <w:rsid w:val="24164041"/>
    <w:rsid w:val="24171AC2"/>
    <w:rsid w:val="243E1CBD"/>
    <w:rsid w:val="24442E21"/>
    <w:rsid w:val="2451098C"/>
    <w:rsid w:val="24737C5E"/>
    <w:rsid w:val="24780862"/>
    <w:rsid w:val="24955C14"/>
    <w:rsid w:val="24A37128"/>
    <w:rsid w:val="24D6447F"/>
    <w:rsid w:val="250F4259"/>
    <w:rsid w:val="251573EC"/>
    <w:rsid w:val="25251C80"/>
    <w:rsid w:val="254D1B3F"/>
    <w:rsid w:val="25506347"/>
    <w:rsid w:val="257F6B24"/>
    <w:rsid w:val="25B924F3"/>
    <w:rsid w:val="25C020F9"/>
    <w:rsid w:val="25C25381"/>
    <w:rsid w:val="25F325D4"/>
    <w:rsid w:val="26174A8B"/>
    <w:rsid w:val="26722CC5"/>
    <w:rsid w:val="268076FD"/>
    <w:rsid w:val="26981B61"/>
    <w:rsid w:val="26C0350E"/>
    <w:rsid w:val="26D8294B"/>
    <w:rsid w:val="27125EC6"/>
    <w:rsid w:val="27372964"/>
    <w:rsid w:val="276501E1"/>
    <w:rsid w:val="277B6CB3"/>
    <w:rsid w:val="279658C0"/>
    <w:rsid w:val="27994F87"/>
    <w:rsid w:val="27B261D7"/>
    <w:rsid w:val="27F66121"/>
    <w:rsid w:val="28061D38"/>
    <w:rsid w:val="28090ABE"/>
    <w:rsid w:val="281448D1"/>
    <w:rsid w:val="286827CB"/>
    <w:rsid w:val="286F3CE6"/>
    <w:rsid w:val="287F06FD"/>
    <w:rsid w:val="28896A8E"/>
    <w:rsid w:val="28A450B9"/>
    <w:rsid w:val="28D7460F"/>
    <w:rsid w:val="28DD431A"/>
    <w:rsid w:val="28E107A2"/>
    <w:rsid w:val="2969197F"/>
    <w:rsid w:val="29703508"/>
    <w:rsid w:val="29750559"/>
    <w:rsid w:val="299E04CA"/>
    <w:rsid w:val="29A86EE6"/>
    <w:rsid w:val="29D01EEA"/>
    <w:rsid w:val="29E65F1D"/>
    <w:rsid w:val="29FC3401"/>
    <w:rsid w:val="2A0517FE"/>
    <w:rsid w:val="2A136595"/>
    <w:rsid w:val="2A137E46"/>
    <w:rsid w:val="2A755335"/>
    <w:rsid w:val="2A762DB6"/>
    <w:rsid w:val="2AB70B20"/>
    <w:rsid w:val="2ABF44AF"/>
    <w:rsid w:val="2AD640D4"/>
    <w:rsid w:val="2B085BA8"/>
    <w:rsid w:val="2B1A1346"/>
    <w:rsid w:val="2B333078"/>
    <w:rsid w:val="2B5214A0"/>
    <w:rsid w:val="2B987A16"/>
    <w:rsid w:val="2BB46E5E"/>
    <w:rsid w:val="2BDA5F01"/>
    <w:rsid w:val="2BDE76D7"/>
    <w:rsid w:val="2BE768EC"/>
    <w:rsid w:val="2C006140"/>
    <w:rsid w:val="2C645E65"/>
    <w:rsid w:val="2C792667"/>
    <w:rsid w:val="2C817993"/>
    <w:rsid w:val="2CAD47B8"/>
    <w:rsid w:val="2CD46119"/>
    <w:rsid w:val="2CD74B1F"/>
    <w:rsid w:val="2CE41C36"/>
    <w:rsid w:val="2D1524A9"/>
    <w:rsid w:val="2D260121"/>
    <w:rsid w:val="2D2957F0"/>
    <w:rsid w:val="2D335238"/>
    <w:rsid w:val="2D3B5766"/>
    <w:rsid w:val="2D3C4843"/>
    <w:rsid w:val="2D514279"/>
    <w:rsid w:val="2D7733A3"/>
    <w:rsid w:val="2DAA3844"/>
    <w:rsid w:val="2DBD1919"/>
    <w:rsid w:val="2DD2603B"/>
    <w:rsid w:val="2DD3023A"/>
    <w:rsid w:val="2DE906FD"/>
    <w:rsid w:val="2DFF38AD"/>
    <w:rsid w:val="2DFF7063"/>
    <w:rsid w:val="2E1F3D0E"/>
    <w:rsid w:val="2E2741B9"/>
    <w:rsid w:val="2E3D1E67"/>
    <w:rsid w:val="2E416C74"/>
    <w:rsid w:val="2E4D5985"/>
    <w:rsid w:val="2E7E0432"/>
    <w:rsid w:val="2ED655EF"/>
    <w:rsid w:val="2EF00A12"/>
    <w:rsid w:val="2EF85E1E"/>
    <w:rsid w:val="2F31727D"/>
    <w:rsid w:val="2F4A23A5"/>
    <w:rsid w:val="2F611FCA"/>
    <w:rsid w:val="2F6509D0"/>
    <w:rsid w:val="2F6B1FEF"/>
    <w:rsid w:val="2F7711B7"/>
    <w:rsid w:val="2F7E3AF9"/>
    <w:rsid w:val="2FC67770"/>
    <w:rsid w:val="2FD44507"/>
    <w:rsid w:val="2FD952BB"/>
    <w:rsid w:val="2FE77CA5"/>
    <w:rsid w:val="301754C8"/>
    <w:rsid w:val="304E094E"/>
    <w:rsid w:val="30503E51"/>
    <w:rsid w:val="305C60B9"/>
    <w:rsid w:val="305E70DA"/>
    <w:rsid w:val="306D3401"/>
    <w:rsid w:val="306E0E83"/>
    <w:rsid w:val="308220A2"/>
    <w:rsid w:val="30825925"/>
    <w:rsid w:val="30977C34"/>
    <w:rsid w:val="30A870A5"/>
    <w:rsid w:val="30AA79E3"/>
    <w:rsid w:val="30B671D9"/>
    <w:rsid w:val="30FE4E57"/>
    <w:rsid w:val="312A4E39"/>
    <w:rsid w:val="313169C2"/>
    <w:rsid w:val="31515404"/>
    <w:rsid w:val="315B0612"/>
    <w:rsid w:val="31645037"/>
    <w:rsid w:val="31676E9C"/>
    <w:rsid w:val="316D1E56"/>
    <w:rsid w:val="319376BF"/>
    <w:rsid w:val="31AA0C0A"/>
    <w:rsid w:val="31C35F31"/>
    <w:rsid w:val="31CD6840"/>
    <w:rsid w:val="31D729D3"/>
    <w:rsid w:val="3230569A"/>
    <w:rsid w:val="32316565"/>
    <w:rsid w:val="323C0179"/>
    <w:rsid w:val="324A4F10"/>
    <w:rsid w:val="327633D4"/>
    <w:rsid w:val="32C91062"/>
    <w:rsid w:val="32DA6F89"/>
    <w:rsid w:val="32DE1FD1"/>
    <w:rsid w:val="32E829A1"/>
    <w:rsid w:val="32FF5CB9"/>
    <w:rsid w:val="3300373A"/>
    <w:rsid w:val="33005939"/>
    <w:rsid w:val="3351443E"/>
    <w:rsid w:val="33537941"/>
    <w:rsid w:val="33602578"/>
    <w:rsid w:val="336D0C3D"/>
    <w:rsid w:val="33975D23"/>
    <w:rsid w:val="33B82EE9"/>
    <w:rsid w:val="33D87B9A"/>
    <w:rsid w:val="34064530"/>
    <w:rsid w:val="340F1379"/>
    <w:rsid w:val="34155D84"/>
    <w:rsid w:val="343974B3"/>
    <w:rsid w:val="344F68DF"/>
    <w:rsid w:val="34650A83"/>
    <w:rsid w:val="346C3C91"/>
    <w:rsid w:val="34746818"/>
    <w:rsid w:val="348640A6"/>
    <w:rsid w:val="34963B60"/>
    <w:rsid w:val="35037688"/>
    <w:rsid w:val="351F3735"/>
    <w:rsid w:val="353B77E2"/>
    <w:rsid w:val="356B5DB2"/>
    <w:rsid w:val="356B6602"/>
    <w:rsid w:val="35A030C8"/>
    <w:rsid w:val="35BB6E36"/>
    <w:rsid w:val="35C57746"/>
    <w:rsid w:val="35F9471D"/>
    <w:rsid w:val="36055FB1"/>
    <w:rsid w:val="3616624B"/>
    <w:rsid w:val="362866C3"/>
    <w:rsid w:val="36744066"/>
    <w:rsid w:val="36782A6C"/>
    <w:rsid w:val="368D718F"/>
    <w:rsid w:val="36D76309"/>
    <w:rsid w:val="37120DEF"/>
    <w:rsid w:val="3715036C"/>
    <w:rsid w:val="371D31FA"/>
    <w:rsid w:val="374A2021"/>
    <w:rsid w:val="375E7FD7"/>
    <w:rsid w:val="37907CB6"/>
    <w:rsid w:val="37C4140A"/>
    <w:rsid w:val="38242728"/>
    <w:rsid w:val="388E58BB"/>
    <w:rsid w:val="38922987"/>
    <w:rsid w:val="38B03155"/>
    <w:rsid w:val="38C36DAE"/>
    <w:rsid w:val="38F54527"/>
    <w:rsid w:val="39003390"/>
    <w:rsid w:val="390C4B93"/>
    <w:rsid w:val="391F3C45"/>
    <w:rsid w:val="39276AD2"/>
    <w:rsid w:val="392B6078"/>
    <w:rsid w:val="39336168"/>
    <w:rsid w:val="39374B6F"/>
    <w:rsid w:val="39404179"/>
    <w:rsid w:val="398C7AE1"/>
    <w:rsid w:val="39F67C64"/>
    <w:rsid w:val="3A0606BF"/>
    <w:rsid w:val="3A0B03CA"/>
    <w:rsid w:val="3A35120E"/>
    <w:rsid w:val="3A4F5629"/>
    <w:rsid w:val="3A67745F"/>
    <w:rsid w:val="3A835815"/>
    <w:rsid w:val="3AAD2152"/>
    <w:rsid w:val="3ABD5C6F"/>
    <w:rsid w:val="3ACA3C80"/>
    <w:rsid w:val="3AF75A49"/>
    <w:rsid w:val="3AF821D0"/>
    <w:rsid w:val="3AFA2251"/>
    <w:rsid w:val="3B0C5B6A"/>
    <w:rsid w:val="3B2A0822"/>
    <w:rsid w:val="3B325C2E"/>
    <w:rsid w:val="3BB2617C"/>
    <w:rsid w:val="3BF227E9"/>
    <w:rsid w:val="3BF64CBC"/>
    <w:rsid w:val="3C0E6896"/>
    <w:rsid w:val="3C111A19"/>
    <w:rsid w:val="3C1F45B2"/>
    <w:rsid w:val="3C227735"/>
    <w:rsid w:val="3C2D78C9"/>
    <w:rsid w:val="3C6D68AF"/>
    <w:rsid w:val="3C906FF4"/>
    <w:rsid w:val="3CAD511A"/>
    <w:rsid w:val="3CBF2E36"/>
    <w:rsid w:val="3CC71547"/>
    <w:rsid w:val="3CD3535A"/>
    <w:rsid w:val="3CE35FB4"/>
    <w:rsid w:val="3CF505A2"/>
    <w:rsid w:val="3D5E16BB"/>
    <w:rsid w:val="3D93350E"/>
    <w:rsid w:val="3D9557FB"/>
    <w:rsid w:val="3D9918A0"/>
    <w:rsid w:val="3DBC52D8"/>
    <w:rsid w:val="3DC213DF"/>
    <w:rsid w:val="3DFE0984"/>
    <w:rsid w:val="3E060BCF"/>
    <w:rsid w:val="3E074FE4"/>
    <w:rsid w:val="3E076650"/>
    <w:rsid w:val="3E161B5A"/>
    <w:rsid w:val="3E1B555C"/>
    <w:rsid w:val="3E1E1AF9"/>
    <w:rsid w:val="3E295BA9"/>
    <w:rsid w:val="3E4A03BF"/>
    <w:rsid w:val="3E793399"/>
    <w:rsid w:val="3E7A310C"/>
    <w:rsid w:val="3E8F40F7"/>
    <w:rsid w:val="3EA44869"/>
    <w:rsid w:val="3EA51849"/>
    <w:rsid w:val="3EBC06FE"/>
    <w:rsid w:val="3EBC4E7A"/>
    <w:rsid w:val="3EC14B85"/>
    <w:rsid w:val="3EE649A0"/>
    <w:rsid w:val="3EE86FC3"/>
    <w:rsid w:val="3EEB2146"/>
    <w:rsid w:val="3EFB495F"/>
    <w:rsid w:val="3F3A3991"/>
    <w:rsid w:val="3F433E5A"/>
    <w:rsid w:val="3F4B1266"/>
    <w:rsid w:val="3F835B4C"/>
    <w:rsid w:val="3F8832C9"/>
    <w:rsid w:val="3F9932DA"/>
    <w:rsid w:val="3FC41E29"/>
    <w:rsid w:val="3FD367B1"/>
    <w:rsid w:val="3FDB52D2"/>
    <w:rsid w:val="3FF22CF9"/>
    <w:rsid w:val="40044247"/>
    <w:rsid w:val="40440697"/>
    <w:rsid w:val="405B10EE"/>
    <w:rsid w:val="407217C6"/>
    <w:rsid w:val="40842BE6"/>
    <w:rsid w:val="408E028C"/>
    <w:rsid w:val="409F061F"/>
    <w:rsid w:val="40BE58C5"/>
    <w:rsid w:val="40CF6E64"/>
    <w:rsid w:val="40FE4130"/>
    <w:rsid w:val="41122DD0"/>
    <w:rsid w:val="412A2054"/>
    <w:rsid w:val="412D13FC"/>
    <w:rsid w:val="4132000E"/>
    <w:rsid w:val="415128B5"/>
    <w:rsid w:val="4153163B"/>
    <w:rsid w:val="41697F5C"/>
    <w:rsid w:val="4199432E"/>
    <w:rsid w:val="41B53D9C"/>
    <w:rsid w:val="41D66391"/>
    <w:rsid w:val="41FD5E4E"/>
    <w:rsid w:val="42145E76"/>
    <w:rsid w:val="42461EC8"/>
    <w:rsid w:val="425930E7"/>
    <w:rsid w:val="425B1E6E"/>
    <w:rsid w:val="425C78EF"/>
    <w:rsid w:val="42931FC8"/>
    <w:rsid w:val="42941C47"/>
    <w:rsid w:val="42A65BE5"/>
    <w:rsid w:val="42A866EA"/>
    <w:rsid w:val="42A9416B"/>
    <w:rsid w:val="42AA1BED"/>
    <w:rsid w:val="42BE088D"/>
    <w:rsid w:val="42DF4819"/>
    <w:rsid w:val="42EC395B"/>
    <w:rsid w:val="431E1BAC"/>
    <w:rsid w:val="432C0F3F"/>
    <w:rsid w:val="433575D3"/>
    <w:rsid w:val="436C1CAB"/>
    <w:rsid w:val="438D1DAF"/>
    <w:rsid w:val="43EF436A"/>
    <w:rsid w:val="4410023A"/>
    <w:rsid w:val="44657446"/>
    <w:rsid w:val="448B4301"/>
    <w:rsid w:val="44B75511"/>
    <w:rsid w:val="44B7644A"/>
    <w:rsid w:val="44F92736"/>
    <w:rsid w:val="45236DFE"/>
    <w:rsid w:val="45472A90"/>
    <w:rsid w:val="4562507E"/>
    <w:rsid w:val="45742080"/>
    <w:rsid w:val="45757B02"/>
    <w:rsid w:val="45774CCD"/>
    <w:rsid w:val="459403B6"/>
    <w:rsid w:val="459A7D41"/>
    <w:rsid w:val="45B375E6"/>
    <w:rsid w:val="45B71870"/>
    <w:rsid w:val="45BA29C7"/>
    <w:rsid w:val="45D42F4A"/>
    <w:rsid w:val="46136706"/>
    <w:rsid w:val="463333B8"/>
    <w:rsid w:val="46AB3B2F"/>
    <w:rsid w:val="46B17800"/>
    <w:rsid w:val="46C155A5"/>
    <w:rsid w:val="46E06CFB"/>
    <w:rsid w:val="470B0E9D"/>
    <w:rsid w:val="474472CE"/>
    <w:rsid w:val="4757351A"/>
    <w:rsid w:val="475948AB"/>
    <w:rsid w:val="47A16E12"/>
    <w:rsid w:val="47A41FF5"/>
    <w:rsid w:val="47AF0254"/>
    <w:rsid w:val="47D408E5"/>
    <w:rsid w:val="47EE4D13"/>
    <w:rsid w:val="47F17E95"/>
    <w:rsid w:val="47FA65A7"/>
    <w:rsid w:val="4818022F"/>
    <w:rsid w:val="48197D55"/>
    <w:rsid w:val="481E7A60"/>
    <w:rsid w:val="482F1EF9"/>
    <w:rsid w:val="484D05AF"/>
    <w:rsid w:val="48524A37"/>
    <w:rsid w:val="485559BC"/>
    <w:rsid w:val="487216E8"/>
    <w:rsid w:val="489B2B9D"/>
    <w:rsid w:val="48A06D34"/>
    <w:rsid w:val="48AD472E"/>
    <w:rsid w:val="48B02852"/>
    <w:rsid w:val="48B56CDA"/>
    <w:rsid w:val="48BB74AD"/>
    <w:rsid w:val="4922188C"/>
    <w:rsid w:val="4942653E"/>
    <w:rsid w:val="496A7ED9"/>
    <w:rsid w:val="4990663D"/>
    <w:rsid w:val="4A323C48"/>
    <w:rsid w:val="4A4B25F3"/>
    <w:rsid w:val="4A644FFE"/>
    <w:rsid w:val="4A687F7E"/>
    <w:rsid w:val="4A81724A"/>
    <w:rsid w:val="4A9C30CD"/>
    <w:rsid w:val="4B01301B"/>
    <w:rsid w:val="4B053A07"/>
    <w:rsid w:val="4B1864C4"/>
    <w:rsid w:val="4B237110"/>
    <w:rsid w:val="4B752EB7"/>
    <w:rsid w:val="4B8E1986"/>
    <w:rsid w:val="4B93642D"/>
    <w:rsid w:val="4BAE5C06"/>
    <w:rsid w:val="4BBF68D2"/>
    <w:rsid w:val="4BCE6EEC"/>
    <w:rsid w:val="4BF6482D"/>
    <w:rsid w:val="4C031945"/>
    <w:rsid w:val="4C451267"/>
    <w:rsid w:val="4C586E50"/>
    <w:rsid w:val="4CAE1DDD"/>
    <w:rsid w:val="4CBC59FF"/>
    <w:rsid w:val="4CC5472B"/>
    <w:rsid w:val="4CD05815"/>
    <w:rsid w:val="4D0549EA"/>
    <w:rsid w:val="4D1459D0"/>
    <w:rsid w:val="4D23781E"/>
    <w:rsid w:val="4D283CA5"/>
    <w:rsid w:val="4D2F3630"/>
    <w:rsid w:val="4D352FBB"/>
    <w:rsid w:val="4D5C2ECA"/>
    <w:rsid w:val="4D8A2BD2"/>
    <w:rsid w:val="4DB76A0C"/>
    <w:rsid w:val="4E177666"/>
    <w:rsid w:val="4E4740FD"/>
    <w:rsid w:val="4E62120E"/>
    <w:rsid w:val="4E896643"/>
    <w:rsid w:val="4EB93137"/>
    <w:rsid w:val="4EC00544"/>
    <w:rsid w:val="4EC66BCA"/>
    <w:rsid w:val="4EED6A89"/>
    <w:rsid w:val="4F462626"/>
    <w:rsid w:val="4F4F32AA"/>
    <w:rsid w:val="4F522031"/>
    <w:rsid w:val="4F5B70BD"/>
    <w:rsid w:val="4FA93F8E"/>
    <w:rsid w:val="4FC01D02"/>
    <w:rsid w:val="4FCA09F6"/>
    <w:rsid w:val="4FCB4CFC"/>
    <w:rsid w:val="4FDE6AE7"/>
    <w:rsid w:val="50006763"/>
    <w:rsid w:val="501442ED"/>
    <w:rsid w:val="502D501C"/>
    <w:rsid w:val="505A206C"/>
    <w:rsid w:val="505A4A62"/>
    <w:rsid w:val="50621EAD"/>
    <w:rsid w:val="50B463F5"/>
    <w:rsid w:val="50EC2594"/>
    <w:rsid w:val="51422D01"/>
    <w:rsid w:val="516A3463"/>
    <w:rsid w:val="517C5E3E"/>
    <w:rsid w:val="51DF5EE2"/>
    <w:rsid w:val="51EC1975"/>
    <w:rsid w:val="52185CBC"/>
    <w:rsid w:val="52221E4F"/>
    <w:rsid w:val="5236502F"/>
    <w:rsid w:val="52432384"/>
    <w:rsid w:val="52447E05"/>
    <w:rsid w:val="5245110A"/>
    <w:rsid w:val="52534E24"/>
    <w:rsid w:val="52720D06"/>
    <w:rsid w:val="52AD3FB1"/>
    <w:rsid w:val="52B87DC4"/>
    <w:rsid w:val="52D85BC3"/>
    <w:rsid w:val="52E47973"/>
    <w:rsid w:val="52ED389B"/>
    <w:rsid w:val="52FF6E5A"/>
    <w:rsid w:val="53175BDF"/>
    <w:rsid w:val="531C5A6E"/>
    <w:rsid w:val="532716FD"/>
    <w:rsid w:val="533D5E1F"/>
    <w:rsid w:val="536645B3"/>
    <w:rsid w:val="537D5CC3"/>
    <w:rsid w:val="53884C19"/>
    <w:rsid w:val="53A71C4B"/>
    <w:rsid w:val="53B669E2"/>
    <w:rsid w:val="53C32B4D"/>
    <w:rsid w:val="53DD7F26"/>
    <w:rsid w:val="53E762B8"/>
    <w:rsid w:val="53F320CA"/>
    <w:rsid w:val="53FA59D8"/>
    <w:rsid w:val="541D768B"/>
    <w:rsid w:val="5443534C"/>
    <w:rsid w:val="54776AA0"/>
    <w:rsid w:val="548712B9"/>
    <w:rsid w:val="54A07C64"/>
    <w:rsid w:val="54A535A9"/>
    <w:rsid w:val="54B7310D"/>
    <w:rsid w:val="54B7788A"/>
    <w:rsid w:val="54D038C3"/>
    <w:rsid w:val="54F11988"/>
    <w:rsid w:val="55122522"/>
    <w:rsid w:val="552114B7"/>
    <w:rsid w:val="5526593F"/>
    <w:rsid w:val="554D21EA"/>
    <w:rsid w:val="559C4226"/>
    <w:rsid w:val="55C022BA"/>
    <w:rsid w:val="55E67F7B"/>
    <w:rsid w:val="56265BC5"/>
    <w:rsid w:val="56384502"/>
    <w:rsid w:val="56B802D4"/>
    <w:rsid w:val="56D26C7F"/>
    <w:rsid w:val="56DC4BF0"/>
    <w:rsid w:val="56EE4F2B"/>
    <w:rsid w:val="56FE7504"/>
    <w:rsid w:val="57586B58"/>
    <w:rsid w:val="57601865"/>
    <w:rsid w:val="576634DC"/>
    <w:rsid w:val="57796194"/>
    <w:rsid w:val="578A642E"/>
    <w:rsid w:val="57B162ED"/>
    <w:rsid w:val="57E8729D"/>
    <w:rsid w:val="57F6355F"/>
    <w:rsid w:val="58024DF3"/>
    <w:rsid w:val="583E71D6"/>
    <w:rsid w:val="58502974"/>
    <w:rsid w:val="5886196E"/>
    <w:rsid w:val="58A00174"/>
    <w:rsid w:val="58B23912"/>
    <w:rsid w:val="58B77D99"/>
    <w:rsid w:val="591A7877"/>
    <w:rsid w:val="591B58C0"/>
    <w:rsid w:val="593A5D40"/>
    <w:rsid w:val="597204CD"/>
    <w:rsid w:val="59785C59"/>
    <w:rsid w:val="59BC3DC4"/>
    <w:rsid w:val="59D40AFF"/>
    <w:rsid w:val="59E6430E"/>
    <w:rsid w:val="59EC2395"/>
    <w:rsid w:val="5A001035"/>
    <w:rsid w:val="5A0D614D"/>
    <w:rsid w:val="5A5C276C"/>
    <w:rsid w:val="5A750FF4"/>
    <w:rsid w:val="5AB47BDF"/>
    <w:rsid w:val="5B195385"/>
    <w:rsid w:val="5B267A7D"/>
    <w:rsid w:val="5B3439B1"/>
    <w:rsid w:val="5B412CC6"/>
    <w:rsid w:val="5B632A4F"/>
    <w:rsid w:val="5B6B2EF2"/>
    <w:rsid w:val="5B7D50AA"/>
    <w:rsid w:val="5B7F05AD"/>
    <w:rsid w:val="5B890EBC"/>
    <w:rsid w:val="5BA1547E"/>
    <w:rsid w:val="5BBF5B13"/>
    <w:rsid w:val="5BD42235"/>
    <w:rsid w:val="5BDE05C6"/>
    <w:rsid w:val="5BE870AF"/>
    <w:rsid w:val="5BF941E5"/>
    <w:rsid w:val="5C0F6B97"/>
    <w:rsid w:val="5C13301F"/>
    <w:rsid w:val="5C4E7981"/>
    <w:rsid w:val="5C5301D8"/>
    <w:rsid w:val="5C6216CA"/>
    <w:rsid w:val="5C6757E1"/>
    <w:rsid w:val="5C840D54"/>
    <w:rsid w:val="5CAB4497"/>
    <w:rsid w:val="5CAF2E9D"/>
    <w:rsid w:val="5CD57859"/>
    <w:rsid w:val="5CF86E02"/>
    <w:rsid w:val="5D443390"/>
    <w:rsid w:val="5D620742"/>
    <w:rsid w:val="5DAA3B58"/>
    <w:rsid w:val="5DAD753D"/>
    <w:rsid w:val="5DEC28A5"/>
    <w:rsid w:val="5E0B78D6"/>
    <w:rsid w:val="5E0E085B"/>
    <w:rsid w:val="5E3A6227"/>
    <w:rsid w:val="5E4171F4"/>
    <w:rsid w:val="5E7A7E80"/>
    <w:rsid w:val="5EC86D90"/>
    <w:rsid w:val="5ECD1DAB"/>
    <w:rsid w:val="5ECD7C6C"/>
    <w:rsid w:val="5ED370DF"/>
    <w:rsid w:val="5ED660A5"/>
    <w:rsid w:val="5EFA4FE0"/>
    <w:rsid w:val="5F5212F3"/>
    <w:rsid w:val="5F9A0933"/>
    <w:rsid w:val="5FB4440F"/>
    <w:rsid w:val="5FC559AE"/>
    <w:rsid w:val="5FEE0583"/>
    <w:rsid w:val="5FF564FD"/>
    <w:rsid w:val="60156A32"/>
    <w:rsid w:val="6030505D"/>
    <w:rsid w:val="60465003"/>
    <w:rsid w:val="60467201"/>
    <w:rsid w:val="60503394"/>
    <w:rsid w:val="608A69F1"/>
    <w:rsid w:val="60BE39C7"/>
    <w:rsid w:val="60FC5A2B"/>
    <w:rsid w:val="61004C07"/>
    <w:rsid w:val="612C29A7"/>
    <w:rsid w:val="6143039D"/>
    <w:rsid w:val="614C6428"/>
    <w:rsid w:val="617F0202"/>
    <w:rsid w:val="620E412D"/>
    <w:rsid w:val="6222328F"/>
    <w:rsid w:val="62487C4B"/>
    <w:rsid w:val="628F5E41"/>
    <w:rsid w:val="62A173E0"/>
    <w:rsid w:val="62A42142"/>
    <w:rsid w:val="62B63B02"/>
    <w:rsid w:val="62DF3642"/>
    <w:rsid w:val="63351E52"/>
    <w:rsid w:val="63375355"/>
    <w:rsid w:val="633B3D5B"/>
    <w:rsid w:val="63860958"/>
    <w:rsid w:val="63A42106"/>
    <w:rsid w:val="63AF370C"/>
    <w:rsid w:val="63DD1366"/>
    <w:rsid w:val="63F14784"/>
    <w:rsid w:val="641F7851"/>
    <w:rsid w:val="64271FED"/>
    <w:rsid w:val="642B3664"/>
    <w:rsid w:val="64477F27"/>
    <w:rsid w:val="64496497"/>
    <w:rsid w:val="64701A82"/>
    <w:rsid w:val="648F059E"/>
    <w:rsid w:val="64AE5E3B"/>
    <w:rsid w:val="64CF3759"/>
    <w:rsid w:val="64ED11A3"/>
    <w:rsid w:val="64F97624"/>
    <w:rsid w:val="651548E6"/>
    <w:rsid w:val="651819E4"/>
    <w:rsid w:val="652F368F"/>
    <w:rsid w:val="65405906"/>
    <w:rsid w:val="656B7873"/>
    <w:rsid w:val="65834F1A"/>
    <w:rsid w:val="65AA4DDA"/>
    <w:rsid w:val="65FE4864"/>
    <w:rsid w:val="661F5DD4"/>
    <w:rsid w:val="6622546C"/>
    <w:rsid w:val="66254723"/>
    <w:rsid w:val="66277C26"/>
    <w:rsid w:val="66406A86"/>
    <w:rsid w:val="6684253E"/>
    <w:rsid w:val="669E696B"/>
    <w:rsid w:val="66A20151"/>
    <w:rsid w:val="66CA0BA6"/>
    <w:rsid w:val="6709601B"/>
    <w:rsid w:val="674C6704"/>
    <w:rsid w:val="678036DB"/>
    <w:rsid w:val="67862E19"/>
    <w:rsid w:val="67946369"/>
    <w:rsid w:val="679B558A"/>
    <w:rsid w:val="67A24F14"/>
    <w:rsid w:val="67C010C3"/>
    <w:rsid w:val="67C4094C"/>
    <w:rsid w:val="67F14C93"/>
    <w:rsid w:val="68236767"/>
    <w:rsid w:val="682E257A"/>
    <w:rsid w:val="68325E8D"/>
    <w:rsid w:val="683C41CD"/>
    <w:rsid w:val="683F6098"/>
    <w:rsid w:val="6868145A"/>
    <w:rsid w:val="687419EA"/>
    <w:rsid w:val="687C6253"/>
    <w:rsid w:val="68927980"/>
    <w:rsid w:val="68A747C2"/>
    <w:rsid w:val="68AF1BCF"/>
    <w:rsid w:val="68CA0940"/>
    <w:rsid w:val="6972190C"/>
    <w:rsid w:val="69756114"/>
    <w:rsid w:val="697C2BDF"/>
    <w:rsid w:val="697F6A24"/>
    <w:rsid w:val="69AC320F"/>
    <w:rsid w:val="69B00892"/>
    <w:rsid w:val="69B804E4"/>
    <w:rsid w:val="69E179C2"/>
    <w:rsid w:val="6A68311E"/>
    <w:rsid w:val="6A6F1193"/>
    <w:rsid w:val="6A9776C9"/>
    <w:rsid w:val="6AB1009A"/>
    <w:rsid w:val="6AD10051"/>
    <w:rsid w:val="6AD45CD0"/>
    <w:rsid w:val="6AE17565"/>
    <w:rsid w:val="6AED011B"/>
    <w:rsid w:val="6AF13082"/>
    <w:rsid w:val="6B790888"/>
    <w:rsid w:val="6BE2496A"/>
    <w:rsid w:val="6BE31711"/>
    <w:rsid w:val="6C1E6951"/>
    <w:rsid w:val="6C31213B"/>
    <w:rsid w:val="6C350597"/>
    <w:rsid w:val="6C4D3138"/>
    <w:rsid w:val="6CD12293"/>
    <w:rsid w:val="6CED1BC3"/>
    <w:rsid w:val="6CEF28EC"/>
    <w:rsid w:val="6D147885"/>
    <w:rsid w:val="6D9B51DF"/>
    <w:rsid w:val="6DFC64FD"/>
    <w:rsid w:val="6E10302F"/>
    <w:rsid w:val="6E15062A"/>
    <w:rsid w:val="6E174FDE"/>
    <w:rsid w:val="6E310F56"/>
    <w:rsid w:val="6E3A7667"/>
    <w:rsid w:val="6E4111B8"/>
    <w:rsid w:val="6E4D02E2"/>
    <w:rsid w:val="6E4D0886"/>
    <w:rsid w:val="6E644C28"/>
    <w:rsid w:val="6E68362E"/>
    <w:rsid w:val="6EAE3DA2"/>
    <w:rsid w:val="6EAF1824"/>
    <w:rsid w:val="6ED51A64"/>
    <w:rsid w:val="6ED829E8"/>
    <w:rsid w:val="6EFF612B"/>
    <w:rsid w:val="6F034B31"/>
    <w:rsid w:val="6F0425B3"/>
    <w:rsid w:val="6F0E5640"/>
    <w:rsid w:val="6F0F2B42"/>
    <w:rsid w:val="6F2914EE"/>
    <w:rsid w:val="6F2A49F1"/>
    <w:rsid w:val="6F3F3691"/>
    <w:rsid w:val="6F516E2F"/>
    <w:rsid w:val="6F6B325C"/>
    <w:rsid w:val="6F7B5A75"/>
    <w:rsid w:val="6FA974BD"/>
    <w:rsid w:val="6FD03FAE"/>
    <w:rsid w:val="6FDC6A13"/>
    <w:rsid w:val="6FF269B8"/>
    <w:rsid w:val="6FF90541"/>
    <w:rsid w:val="704241B9"/>
    <w:rsid w:val="706224EF"/>
    <w:rsid w:val="70AA6167"/>
    <w:rsid w:val="70FB4C6C"/>
    <w:rsid w:val="71016B75"/>
    <w:rsid w:val="711D3C9D"/>
    <w:rsid w:val="7134473A"/>
    <w:rsid w:val="716E3926"/>
    <w:rsid w:val="71760D33"/>
    <w:rsid w:val="717645B6"/>
    <w:rsid w:val="71A57BBE"/>
    <w:rsid w:val="71B46619"/>
    <w:rsid w:val="71BC4418"/>
    <w:rsid w:val="71D85554"/>
    <w:rsid w:val="71F71170"/>
    <w:rsid w:val="722B7C6C"/>
    <w:rsid w:val="722D1879"/>
    <w:rsid w:val="723536EF"/>
    <w:rsid w:val="72392D08"/>
    <w:rsid w:val="72434C03"/>
    <w:rsid w:val="72A57226"/>
    <w:rsid w:val="72AF55B7"/>
    <w:rsid w:val="72B4205B"/>
    <w:rsid w:val="72EB4117"/>
    <w:rsid w:val="730A1149"/>
    <w:rsid w:val="730A305C"/>
    <w:rsid w:val="7312785A"/>
    <w:rsid w:val="73166260"/>
    <w:rsid w:val="732D45A7"/>
    <w:rsid w:val="73507C35"/>
    <w:rsid w:val="736C596A"/>
    <w:rsid w:val="738805FB"/>
    <w:rsid w:val="73DE06F3"/>
    <w:rsid w:val="73ED36B3"/>
    <w:rsid w:val="74167F57"/>
    <w:rsid w:val="741A7064"/>
    <w:rsid w:val="741F0C91"/>
    <w:rsid w:val="745E4152"/>
    <w:rsid w:val="746E0A10"/>
    <w:rsid w:val="748154B2"/>
    <w:rsid w:val="748D19D8"/>
    <w:rsid w:val="749F4A62"/>
    <w:rsid w:val="74A83174"/>
    <w:rsid w:val="74EB2212"/>
    <w:rsid w:val="74F10A25"/>
    <w:rsid w:val="752E2360"/>
    <w:rsid w:val="755F161D"/>
    <w:rsid w:val="756C16B2"/>
    <w:rsid w:val="75776CC4"/>
    <w:rsid w:val="758D46EB"/>
    <w:rsid w:val="75DC446A"/>
    <w:rsid w:val="75DD36F3"/>
    <w:rsid w:val="760D7218"/>
    <w:rsid w:val="763B5B08"/>
    <w:rsid w:val="763D100B"/>
    <w:rsid w:val="76415493"/>
    <w:rsid w:val="765C3ABF"/>
    <w:rsid w:val="765E6FC2"/>
    <w:rsid w:val="766D273D"/>
    <w:rsid w:val="7671279F"/>
    <w:rsid w:val="76B3017A"/>
    <w:rsid w:val="77326F9A"/>
    <w:rsid w:val="77430539"/>
    <w:rsid w:val="7743724C"/>
    <w:rsid w:val="775A5F60"/>
    <w:rsid w:val="7784409C"/>
    <w:rsid w:val="77C2468B"/>
    <w:rsid w:val="780544FF"/>
    <w:rsid w:val="78106988"/>
    <w:rsid w:val="78152E10"/>
    <w:rsid w:val="781646ED"/>
    <w:rsid w:val="784211BB"/>
    <w:rsid w:val="787F24BF"/>
    <w:rsid w:val="789F6B83"/>
    <w:rsid w:val="78C43EAD"/>
    <w:rsid w:val="78CF1822"/>
    <w:rsid w:val="78F73403"/>
    <w:rsid w:val="79076F20"/>
    <w:rsid w:val="792719D3"/>
    <w:rsid w:val="792B4B56"/>
    <w:rsid w:val="792F6DE0"/>
    <w:rsid w:val="795C19C4"/>
    <w:rsid w:val="798C7179"/>
    <w:rsid w:val="79B77FBE"/>
    <w:rsid w:val="79F16E9E"/>
    <w:rsid w:val="7A1065F2"/>
    <w:rsid w:val="7A311E86"/>
    <w:rsid w:val="7A5C074B"/>
    <w:rsid w:val="7A942EAA"/>
    <w:rsid w:val="7A9E06E0"/>
    <w:rsid w:val="7A9E4A38"/>
    <w:rsid w:val="7AD863DD"/>
    <w:rsid w:val="7AE76131"/>
    <w:rsid w:val="7AF65276"/>
    <w:rsid w:val="7AFE5D56"/>
    <w:rsid w:val="7B0669E6"/>
    <w:rsid w:val="7B2955A5"/>
    <w:rsid w:val="7B440A49"/>
    <w:rsid w:val="7B582F6D"/>
    <w:rsid w:val="7B640F7E"/>
    <w:rsid w:val="7BC80CA2"/>
    <w:rsid w:val="7BD31EF0"/>
    <w:rsid w:val="7C12239B"/>
    <w:rsid w:val="7C3C6A63"/>
    <w:rsid w:val="7C9E04BC"/>
    <w:rsid w:val="7CAC259A"/>
    <w:rsid w:val="7CB055E5"/>
    <w:rsid w:val="7CB266A1"/>
    <w:rsid w:val="7CBF1B6A"/>
    <w:rsid w:val="7CC80845"/>
    <w:rsid w:val="7CFB5B9C"/>
    <w:rsid w:val="7D1B7141"/>
    <w:rsid w:val="7D272465"/>
    <w:rsid w:val="7D8A4186"/>
    <w:rsid w:val="7D9F4C7F"/>
    <w:rsid w:val="7DA61F4F"/>
    <w:rsid w:val="7DB677CC"/>
    <w:rsid w:val="7DB87212"/>
    <w:rsid w:val="7DBB42A5"/>
    <w:rsid w:val="7DF76D39"/>
    <w:rsid w:val="7E207EFD"/>
    <w:rsid w:val="7E240B01"/>
    <w:rsid w:val="7E4435B5"/>
    <w:rsid w:val="7E4A0D41"/>
    <w:rsid w:val="7E5E415E"/>
    <w:rsid w:val="7E5F2C3E"/>
    <w:rsid w:val="7E734104"/>
    <w:rsid w:val="7E926F37"/>
    <w:rsid w:val="7EBE327E"/>
    <w:rsid w:val="7ECF5717"/>
    <w:rsid w:val="7ED10C1A"/>
    <w:rsid w:val="7EF04D52"/>
    <w:rsid w:val="7EFB4784"/>
    <w:rsid w:val="7EFF3CE8"/>
    <w:rsid w:val="7F001769"/>
    <w:rsid w:val="7F253F27"/>
    <w:rsid w:val="7F3A68D5"/>
    <w:rsid w:val="7F5E44E8"/>
    <w:rsid w:val="7F656F0F"/>
    <w:rsid w:val="7F880B08"/>
    <w:rsid w:val="7FAE0608"/>
    <w:rsid w:val="7FF31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B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F0BFC"/>
    <w:rPr>
      <w:sz w:val="18"/>
      <w:szCs w:val="18"/>
    </w:rPr>
  </w:style>
  <w:style w:type="paragraph" w:styleId="a4">
    <w:name w:val="footer"/>
    <w:basedOn w:val="a"/>
    <w:link w:val="Char0"/>
    <w:unhideWhenUsed/>
    <w:qFormat/>
    <w:rsid w:val="009F0BFC"/>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9F0B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rsid w:val="009F0BFC"/>
  </w:style>
  <w:style w:type="character" w:customStyle="1" w:styleId="Char1">
    <w:name w:val="页眉 Char"/>
    <w:basedOn w:val="a0"/>
    <w:link w:val="a5"/>
    <w:uiPriority w:val="99"/>
    <w:qFormat/>
    <w:rsid w:val="009F0BFC"/>
    <w:rPr>
      <w:sz w:val="18"/>
      <w:szCs w:val="18"/>
    </w:rPr>
  </w:style>
  <w:style w:type="character" w:customStyle="1" w:styleId="Char0">
    <w:name w:val="页脚 Char"/>
    <w:basedOn w:val="a0"/>
    <w:link w:val="a4"/>
    <w:uiPriority w:val="99"/>
    <w:qFormat/>
    <w:rsid w:val="009F0BFC"/>
    <w:rPr>
      <w:sz w:val="18"/>
      <w:szCs w:val="18"/>
    </w:rPr>
  </w:style>
  <w:style w:type="character" w:customStyle="1" w:styleId="Char">
    <w:name w:val="批注框文本 Char"/>
    <w:basedOn w:val="a0"/>
    <w:link w:val="a3"/>
    <w:uiPriority w:val="99"/>
    <w:semiHidden/>
    <w:qFormat/>
    <w:rsid w:val="009F0BFC"/>
    <w:rPr>
      <w:rFonts w:ascii="Times New Roman" w:eastAsia="宋体" w:hAnsi="Times New Roman" w:cs="Times New Roman"/>
      <w:sz w:val="18"/>
      <w:szCs w:val="18"/>
    </w:rPr>
  </w:style>
  <w:style w:type="paragraph" w:styleId="a7">
    <w:name w:val="List Paragraph"/>
    <w:basedOn w:val="a"/>
    <w:uiPriority w:val="34"/>
    <w:qFormat/>
    <w:rsid w:val="006128FA"/>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362024746">
      <w:bodyDiv w:val="1"/>
      <w:marLeft w:val="0"/>
      <w:marRight w:val="0"/>
      <w:marTop w:val="0"/>
      <w:marBottom w:val="0"/>
      <w:divBdr>
        <w:top w:val="none" w:sz="0" w:space="0" w:color="auto"/>
        <w:left w:val="none" w:sz="0" w:space="0" w:color="auto"/>
        <w:bottom w:val="none" w:sz="0" w:space="0" w:color="auto"/>
        <w:right w:val="none" w:sz="0" w:space="0" w:color="auto"/>
      </w:divBdr>
    </w:div>
    <w:div w:id="1820223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15</Pages>
  <Words>991</Words>
  <Characters>5650</Characters>
  <Application>Microsoft Office Word</Application>
  <DocSecurity>0</DocSecurity>
  <Lines>47</Lines>
  <Paragraphs>13</Paragraphs>
  <ScaleCrop>false</ScaleCrop>
  <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xtzj</cp:lastModifiedBy>
  <cp:revision>1667</cp:revision>
  <cp:lastPrinted>2024-02-03T08:35:00Z</cp:lastPrinted>
  <dcterms:created xsi:type="dcterms:W3CDTF">2021-01-19T10:08:00Z</dcterms:created>
  <dcterms:modified xsi:type="dcterms:W3CDTF">2025-01-22T10:02:00Z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B66EE67D94BC4A40AF3CBB68283185CB</vt:lpwstr>
  </property>
</Properties>
</file>