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EF" w:rsidRDefault="00D735EF" w:rsidP="00EB5EFC">
      <w:pPr>
        <w:rPr>
          <w:rFonts w:ascii="仿宋" w:eastAsia="仿宋" w:hAnsi="仿宋" w:cs="宋体"/>
          <w:color w:val="000000"/>
          <w:kern w:val="0"/>
          <w:sz w:val="32"/>
          <w:szCs w:val="32"/>
        </w:rPr>
      </w:pPr>
    </w:p>
    <w:p w:rsidR="00D735EF" w:rsidRDefault="00D735EF" w:rsidP="00EB5EFC">
      <w:pPr>
        <w:rPr>
          <w:rFonts w:ascii="仿宋" w:eastAsia="仿宋" w:hAnsi="仿宋" w:cs="宋体"/>
          <w:color w:val="000000"/>
          <w:kern w:val="0"/>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Default="00D735EF" w:rsidP="00EB5EFC">
      <w:pPr>
        <w:jc w:val="center"/>
        <w:rPr>
          <w:rFonts w:ascii="方正小标宋简体" w:eastAsia="方正小标宋简体" w:hAnsi="仿宋"/>
          <w:sz w:val="44"/>
          <w:szCs w:val="44"/>
        </w:rPr>
      </w:pPr>
      <w:r>
        <w:rPr>
          <w:rFonts w:ascii="方正小标宋简体" w:eastAsia="方正小标宋简体" w:hAnsi="仿宋" w:hint="eastAsia"/>
          <w:sz w:val="44"/>
          <w:szCs w:val="44"/>
        </w:rPr>
        <w:t>西藏那曲班戈县疾病预防控制中心</w:t>
      </w:r>
    </w:p>
    <w:p w:rsidR="00D735EF" w:rsidRPr="00EB5EFC" w:rsidRDefault="00D735EF" w:rsidP="00EB5EFC">
      <w:pPr>
        <w:jc w:val="center"/>
        <w:rPr>
          <w:rFonts w:ascii="方正小标宋简体" w:eastAsia="方正小标宋简体" w:hAnsi="仿宋"/>
          <w:sz w:val="44"/>
          <w:szCs w:val="44"/>
        </w:rPr>
      </w:pPr>
      <w:r>
        <w:rPr>
          <w:rFonts w:ascii="方正小标宋简体" w:eastAsia="方正小标宋简体" w:hAnsi="仿宋"/>
          <w:sz w:val="44"/>
          <w:szCs w:val="44"/>
        </w:rPr>
        <w:t>2022</w:t>
      </w:r>
      <w:r w:rsidRPr="00EB5EFC">
        <w:rPr>
          <w:rFonts w:ascii="方正小标宋简体" w:eastAsia="方正小标宋简体" w:hAnsi="仿宋" w:hint="eastAsia"/>
          <w:sz w:val="44"/>
          <w:szCs w:val="44"/>
        </w:rPr>
        <w:t>年度部门预算</w:t>
      </w: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CE7C4E"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BB6B68">
      <w:pPr>
        <w:jc w:val="center"/>
        <w:rPr>
          <w:rFonts w:ascii="仿宋" w:eastAsia="仿宋" w:hAnsi="仿宋"/>
          <w:sz w:val="32"/>
          <w:szCs w:val="32"/>
        </w:rPr>
      </w:pPr>
      <w:r w:rsidRPr="00EB5EFC">
        <w:rPr>
          <w:rFonts w:ascii="仿宋" w:eastAsia="仿宋" w:hAnsi="仿宋" w:hint="eastAsia"/>
          <w:sz w:val="32"/>
          <w:szCs w:val="32"/>
        </w:rPr>
        <w:t>年</w:t>
      </w:r>
      <w:r w:rsidRPr="00EB5EFC">
        <w:rPr>
          <w:rFonts w:ascii="仿宋" w:eastAsia="仿宋" w:hAnsi="仿宋"/>
          <w:sz w:val="32"/>
          <w:szCs w:val="32"/>
        </w:rPr>
        <w:t xml:space="preserve">     </w:t>
      </w:r>
      <w:r w:rsidRPr="00EB5EFC">
        <w:rPr>
          <w:rFonts w:ascii="仿宋" w:eastAsia="仿宋" w:hAnsi="仿宋" w:hint="eastAsia"/>
          <w:sz w:val="32"/>
          <w:szCs w:val="32"/>
        </w:rPr>
        <w:t>月</w:t>
      </w:r>
      <w:r w:rsidRPr="00EB5EFC">
        <w:rPr>
          <w:rFonts w:ascii="仿宋" w:eastAsia="仿宋" w:hAnsi="仿宋"/>
          <w:sz w:val="32"/>
          <w:szCs w:val="32"/>
        </w:rPr>
        <w:t xml:space="preserve">     </w:t>
      </w:r>
      <w:r w:rsidRPr="00EB5EFC">
        <w:rPr>
          <w:rFonts w:ascii="仿宋" w:eastAsia="仿宋" w:hAnsi="仿宋" w:hint="eastAsia"/>
          <w:sz w:val="32"/>
          <w:szCs w:val="32"/>
        </w:rPr>
        <w:t>日</w:t>
      </w:r>
    </w:p>
    <w:p w:rsidR="00D735EF" w:rsidRPr="00890723" w:rsidRDefault="00D735EF"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t>目</w:t>
      </w:r>
      <w:r w:rsidRPr="00890723">
        <w:rPr>
          <w:rFonts w:ascii="方正小标宋简体" w:eastAsia="方正小标宋简体" w:hAnsi="仿宋"/>
          <w:sz w:val="44"/>
          <w:szCs w:val="44"/>
        </w:rPr>
        <w:t xml:space="preserve">  </w:t>
      </w:r>
      <w:r w:rsidRPr="00890723">
        <w:rPr>
          <w:rFonts w:ascii="方正小标宋简体" w:eastAsia="方正小标宋简体" w:hAnsi="仿宋" w:hint="eastAsia"/>
          <w:sz w:val="44"/>
          <w:szCs w:val="44"/>
        </w:rPr>
        <w:t>录</w:t>
      </w:r>
    </w:p>
    <w:p w:rsidR="00D735EF" w:rsidRPr="00EB5EFC" w:rsidRDefault="00D735EF" w:rsidP="00EB5EFC">
      <w:pPr>
        <w:rPr>
          <w:rFonts w:ascii="仿宋" w:eastAsia="仿宋" w:hAnsi="仿宋"/>
          <w:sz w:val="32"/>
          <w:szCs w:val="32"/>
        </w:rPr>
      </w:pPr>
    </w:p>
    <w:p w:rsidR="00D735EF" w:rsidRPr="00890723" w:rsidRDefault="00D735EF"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sidRPr="00890723">
        <w:rPr>
          <w:rFonts w:ascii="方正小标宋简体" w:eastAsia="方正小标宋简体" w:hAnsi="仿宋" w:hint="eastAsia"/>
          <w:sz w:val="32"/>
          <w:szCs w:val="32"/>
        </w:rPr>
        <w:t>概况</w:t>
      </w:r>
    </w:p>
    <w:p w:rsidR="00D735EF" w:rsidRPr="00753C16" w:rsidRDefault="00D735EF" w:rsidP="00BE6B5B">
      <w:pPr>
        <w:rPr>
          <w:rFonts w:ascii="黑体" w:eastAsia="黑体" w:hAnsi="黑体"/>
          <w:sz w:val="32"/>
          <w:szCs w:val="32"/>
        </w:rPr>
      </w:pPr>
      <w:r w:rsidRPr="00753C16">
        <w:rPr>
          <w:rFonts w:ascii="黑体" w:eastAsia="黑体" w:hAnsi="黑体" w:hint="eastAsia"/>
          <w:sz w:val="32"/>
          <w:szCs w:val="32"/>
        </w:rPr>
        <w:t>一、主要职能</w:t>
      </w:r>
    </w:p>
    <w:p w:rsidR="00D735EF" w:rsidRPr="00753C16" w:rsidRDefault="00D735EF" w:rsidP="00BE6B5B">
      <w:pPr>
        <w:rPr>
          <w:rFonts w:ascii="黑体" w:eastAsia="黑体" w:hAnsi="黑体"/>
          <w:sz w:val="32"/>
          <w:szCs w:val="32"/>
        </w:rPr>
      </w:pPr>
      <w:r w:rsidRPr="00753C16">
        <w:rPr>
          <w:rFonts w:ascii="黑体" w:eastAsia="黑体" w:hAnsi="黑体" w:hint="eastAsia"/>
          <w:sz w:val="32"/>
          <w:szCs w:val="32"/>
        </w:rPr>
        <w:t>二、部门预算单位构成</w:t>
      </w:r>
    </w:p>
    <w:p w:rsidR="00D735EF" w:rsidRPr="00890723" w:rsidRDefault="00D735EF"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Pr>
          <w:rFonts w:ascii="方正小标宋简体" w:eastAsia="方正小标宋简体" w:hAnsi="仿宋"/>
          <w:sz w:val="32"/>
          <w:szCs w:val="32"/>
        </w:rPr>
        <w:t>2022</w:t>
      </w:r>
      <w:r w:rsidRPr="00890723">
        <w:rPr>
          <w:rFonts w:ascii="方正小标宋简体" w:eastAsia="方正小标宋简体" w:hAnsi="仿宋" w:hint="eastAsia"/>
          <w:sz w:val="32"/>
          <w:szCs w:val="32"/>
        </w:rPr>
        <w:t>年度部门预算明细表</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一、部门收支总体情况表</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二、部门收入总体情况表</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三、部门支出总体情况表</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四、财政拨款收支总体情况表</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D735EF" w:rsidRPr="008C1F95" w:rsidRDefault="00D735EF" w:rsidP="00EB5EFC">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D735EF" w:rsidRDefault="00D735EF" w:rsidP="00EB5EFC">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D735EF" w:rsidRPr="008C1F95" w:rsidRDefault="00D735EF" w:rsidP="00EB5EFC">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D735EF" w:rsidRDefault="00D735EF" w:rsidP="00EB5EFC">
      <w:pPr>
        <w:rPr>
          <w:rFonts w:ascii="黑体" w:eastAsia="黑体" w:hAnsi="黑体"/>
          <w:sz w:val="32"/>
          <w:szCs w:val="32"/>
        </w:rPr>
      </w:pPr>
      <w:r>
        <w:rPr>
          <w:rFonts w:ascii="黑体" w:eastAsia="黑体" w:hAnsi="黑体" w:hint="eastAsia"/>
          <w:sz w:val="32"/>
          <w:szCs w:val="32"/>
        </w:rPr>
        <w:t>九</w:t>
      </w:r>
      <w:r w:rsidRPr="008C1F95">
        <w:rPr>
          <w:rFonts w:ascii="黑体" w:eastAsia="黑体" w:hAnsi="黑体" w:hint="eastAsia"/>
          <w:sz w:val="32"/>
          <w:szCs w:val="32"/>
        </w:rPr>
        <w:t>、政府性基金预算支出情况表</w:t>
      </w:r>
    </w:p>
    <w:p w:rsidR="00D735EF" w:rsidRDefault="00D735EF" w:rsidP="00EB5EFC">
      <w:pPr>
        <w:rPr>
          <w:rFonts w:ascii="黑体" w:eastAsia="黑体" w:hAnsi="黑体"/>
          <w:sz w:val="32"/>
          <w:szCs w:val="32"/>
        </w:rPr>
      </w:pPr>
      <w:r>
        <w:rPr>
          <w:rFonts w:ascii="黑体" w:eastAsia="黑体" w:hAnsi="黑体" w:hint="eastAsia"/>
          <w:sz w:val="32"/>
          <w:szCs w:val="32"/>
        </w:rPr>
        <w:t>十、</w:t>
      </w:r>
      <w:r w:rsidRPr="000A6427">
        <w:rPr>
          <w:rFonts w:ascii="黑体" w:eastAsia="黑体" w:hAnsi="黑体" w:hint="eastAsia"/>
          <w:sz w:val="32"/>
          <w:szCs w:val="32"/>
        </w:rPr>
        <w:t>政府购买服务预算表</w:t>
      </w:r>
      <w:bookmarkStart w:id="0" w:name="_GoBack"/>
      <w:bookmarkEnd w:id="0"/>
    </w:p>
    <w:p w:rsidR="00D735EF" w:rsidRDefault="00D735EF" w:rsidP="00EB5EFC">
      <w:pPr>
        <w:rPr>
          <w:rFonts w:ascii="黑体" w:eastAsia="黑体" w:hAnsi="黑体"/>
          <w:sz w:val="32"/>
          <w:szCs w:val="32"/>
        </w:rPr>
      </w:pPr>
      <w:r>
        <w:rPr>
          <w:rFonts w:ascii="黑体" w:eastAsia="黑体" w:hAnsi="黑体" w:hint="eastAsia"/>
          <w:sz w:val="32"/>
          <w:szCs w:val="32"/>
        </w:rPr>
        <w:t>十一、</w:t>
      </w:r>
      <w:r w:rsidRPr="00266E39">
        <w:rPr>
          <w:rFonts w:ascii="黑体" w:eastAsia="黑体" w:hAnsi="黑体" w:hint="eastAsia"/>
          <w:sz w:val="32"/>
          <w:szCs w:val="32"/>
        </w:rPr>
        <w:t>项目支出绩效表</w:t>
      </w:r>
    </w:p>
    <w:p w:rsidR="00D735EF" w:rsidRPr="00890723" w:rsidRDefault="00D735EF"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第三部分</w:t>
      </w:r>
      <w:r w:rsidRPr="00890723">
        <w:rPr>
          <w:rFonts w:ascii="方正小标宋简体" w:eastAsia="方正小标宋简体" w:hAnsi="仿宋"/>
          <w:sz w:val="32"/>
          <w:szCs w:val="32"/>
        </w:rPr>
        <w:t xml:space="preserve">  </w:t>
      </w: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Pr>
          <w:rFonts w:ascii="方正小标宋简体" w:eastAsia="方正小标宋简体" w:hAnsi="仿宋"/>
          <w:sz w:val="32"/>
          <w:szCs w:val="32"/>
        </w:rPr>
        <w:t>2022</w:t>
      </w:r>
      <w:r w:rsidRPr="00890723">
        <w:rPr>
          <w:rFonts w:ascii="方正小标宋简体" w:eastAsia="方正小标宋简体" w:hAnsi="仿宋" w:hint="eastAsia"/>
          <w:sz w:val="32"/>
          <w:szCs w:val="32"/>
        </w:rPr>
        <w:t>年度部门预算数据分析</w:t>
      </w:r>
    </w:p>
    <w:p w:rsidR="00D735EF" w:rsidRPr="00890723" w:rsidRDefault="00D735EF"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w:t>
      </w:r>
      <w:r w:rsidRPr="00890723">
        <w:rPr>
          <w:rFonts w:ascii="方正小标宋简体" w:eastAsia="方正小标宋简体" w:hAnsi="仿宋"/>
          <w:sz w:val="32"/>
          <w:szCs w:val="32"/>
        </w:rPr>
        <w:t xml:space="preserve">  </w:t>
      </w:r>
      <w:r w:rsidRPr="00890723">
        <w:rPr>
          <w:rFonts w:ascii="方正小标宋简体" w:eastAsia="方正小标宋简体" w:hAnsi="仿宋" w:hint="eastAsia"/>
          <w:sz w:val="32"/>
          <w:szCs w:val="32"/>
        </w:rPr>
        <w:t>名词解释</w:t>
      </w: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174215" w:rsidRDefault="00D735EF"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第一部分</w:t>
      </w:r>
    </w:p>
    <w:p w:rsidR="00D735EF" w:rsidRPr="00174215" w:rsidRDefault="00D735EF" w:rsidP="00174215">
      <w:pPr>
        <w:jc w:val="center"/>
        <w:rPr>
          <w:rFonts w:ascii="方正小标宋简体" w:eastAsia="方正小标宋简体" w:hAnsi="仿宋"/>
          <w:sz w:val="32"/>
          <w:szCs w:val="32"/>
        </w:rPr>
      </w:pPr>
    </w:p>
    <w:p w:rsidR="00D735EF" w:rsidRPr="00174215" w:rsidRDefault="00D735EF"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sidRPr="00174215">
        <w:rPr>
          <w:rFonts w:ascii="方正小标宋简体" w:eastAsia="方正小标宋简体" w:hAnsi="仿宋" w:hint="eastAsia"/>
          <w:sz w:val="32"/>
          <w:szCs w:val="32"/>
        </w:rPr>
        <w:t>概况</w:t>
      </w:r>
    </w:p>
    <w:p w:rsidR="00D735EF" w:rsidRPr="00EB5EFC" w:rsidRDefault="00D735EF" w:rsidP="00EB5EFC">
      <w:pPr>
        <w:rPr>
          <w:rFonts w:ascii="仿宋" w:eastAsia="仿宋" w:hAnsi="仿宋"/>
          <w:sz w:val="32"/>
          <w:szCs w:val="32"/>
        </w:rPr>
      </w:pP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一、主要职能</w:t>
      </w:r>
    </w:p>
    <w:p w:rsidR="00D735EF" w:rsidRPr="0042253D" w:rsidRDefault="00D735EF" w:rsidP="00EA0E22">
      <w:pPr>
        <w:ind w:firstLineChars="200" w:firstLine="640"/>
        <w:rPr>
          <w:rFonts w:ascii="仿宋" w:eastAsia="仿宋" w:hAnsi="仿宋"/>
          <w:sz w:val="32"/>
          <w:szCs w:val="32"/>
        </w:rPr>
      </w:pPr>
      <w:r>
        <w:rPr>
          <w:rFonts w:ascii="仿宋" w:eastAsia="仿宋" w:hAnsi="仿宋" w:hint="eastAsia"/>
          <w:sz w:val="32"/>
          <w:szCs w:val="32"/>
        </w:rPr>
        <w:t>为人民身体健康提供防疫保障，疾病监测、预防和控制、卫生监督与检测、突发事件处理、卫生预防与培训、技术指导、地方病监测、寄生虫防治、职业病防治、公共卫生监督与检测。</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二、部门预算单位构成</w:t>
      </w:r>
    </w:p>
    <w:p w:rsidR="00D735EF" w:rsidRPr="00EB5EFC" w:rsidRDefault="00D735EF" w:rsidP="00B007C8">
      <w:pPr>
        <w:ind w:firstLineChars="200" w:firstLine="640"/>
        <w:rPr>
          <w:rFonts w:ascii="仿宋" w:eastAsia="仿宋" w:hAnsi="仿宋"/>
          <w:sz w:val="32"/>
          <w:szCs w:val="32"/>
        </w:rPr>
      </w:pPr>
      <w:r w:rsidRPr="00EB5EFC">
        <w:rPr>
          <w:rFonts w:ascii="仿宋" w:eastAsia="仿宋" w:hAnsi="仿宋" w:hint="eastAsia"/>
          <w:sz w:val="32"/>
          <w:szCs w:val="32"/>
        </w:rPr>
        <w:t>部门内设</w:t>
      </w:r>
      <w:r w:rsidRPr="004C45A4">
        <w:rPr>
          <w:rFonts w:ascii="仿宋" w:eastAsia="仿宋" w:hAnsi="仿宋"/>
          <w:sz w:val="32"/>
          <w:szCs w:val="32"/>
          <w:u w:val="single"/>
        </w:rPr>
        <w:t xml:space="preserve"> </w:t>
      </w:r>
      <w:r>
        <w:rPr>
          <w:rFonts w:ascii="仿宋" w:eastAsia="仿宋" w:hAnsi="仿宋"/>
          <w:sz w:val="32"/>
          <w:szCs w:val="32"/>
          <w:u w:val="single"/>
        </w:rPr>
        <w:t>0</w:t>
      </w:r>
      <w:r w:rsidRPr="004C45A4">
        <w:rPr>
          <w:rFonts w:ascii="仿宋" w:eastAsia="仿宋" w:hAnsi="仿宋"/>
          <w:sz w:val="32"/>
          <w:szCs w:val="32"/>
          <w:u w:val="single"/>
        </w:rPr>
        <w:t xml:space="preserve"> </w:t>
      </w:r>
      <w:r w:rsidRPr="00EB5EFC">
        <w:rPr>
          <w:rFonts w:ascii="仿宋" w:eastAsia="仿宋" w:hAnsi="仿宋" w:hint="eastAsia"/>
          <w:sz w:val="32"/>
          <w:szCs w:val="32"/>
        </w:rPr>
        <w:t>个机构</w:t>
      </w:r>
      <w:r>
        <w:rPr>
          <w:rFonts w:ascii="仿宋" w:eastAsia="仿宋" w:hAnsi="仿宋" w:hint="eastAsia"/>
          <w:sz w:val="32"/>
          <w:szCs w:val="32"/>
        </w:rPr>
        <w:t>、</w:t>
      </w:r>
      <w:r w:rsidRPr="004C45A4">
        <w:rPr>
          <w:rFonts w:ascii="仿宋" w:eastAsia="仿宋" w:hAnsi="仿宋"/>
          <w:sz w:val="32"/>
          <w:szCs w:val="32"/>
          <w:u w:val="single"/>
        </w:rPr>
        <w:t xml:space="preserve"> </w:t>
      </w:r>
      <w:r>
        <w:rPr>
          <w:rFonts w:ascii="仿宋" w:eastAsia="仿宋" w:hAnsi="仿宋"/>
          <w:sz w:val="32"/>
          <w:szCs w:val="32"/>
          <w:u w:val="single"/>
        </w:rPr>
        <w:t>0</w:t>
      </w:r>
      <w:r w:rsidRPr="004C45A4">
        <w:rPr>
          <w:rFonts w:ascii="仿宋" w:eastAsia="仿宋" w:hAnsi="仿宋"/>
          <w:sz w:val="32"/>
          <w:szCs w:val="32"/>
          <w:u w:val="single"/>
        </w:rPr>
        <w:t xml:space="preserve"> </w:t>
      </w:r>
      <w:r w:rsidRPr="00EB5EFC">
        <w:rPr>
          <w:rFonts w:ascii="仿宋" w:eastAsia="仿宋" w:hAnsi="仿宋" w:hint="eastAsia"/>
          <w:sz w:val="32"/>
          <w:szCs w:val="32"/>
        </w:rPr>
        <w:t>个处（详细到</w:t>
      </w:r>
      <w:r w:rsidRPr="004C45A4">
        <w:rPr>
          <w:rFonts w:ascii="仿宋" w:eastAsia="仿宋" w:hAnsi="仿宋"/>
          <w:sz w:val="32"/>
          <w:szCs w:val="32"/>
          <w:u w:val="single"/>
        </w:rPr>
        <w:t xml:space="preserve"> </w:t>
      </w:r>
      <w:r>
        <w:rPr>
          <w:rFonts w:ascii="仿宋" w:eastAsia="仿宋" w:hAnsi="仿宋"/>
          <w:sz w:val="32"/>
          <w:szCs w:val="32"/>
          <w:u w:val="single"/>
        </w:rPr>
        <w:t>0</w:t>
      </w:r>
      <w:r w:rsidRPr="004C45A4">
        <w:rPr>
          <w:rFonts w:ascii="仿宋" w:eastAsia="仿宋" w:hAnsi="仿宋"/>
          <w:sz w:val="32"/>
          <w:szCs w:val="32"/>
          <w:u w:val="single"/>
        </w:rPr>
        <w:t xml:space="preserve"> </w:t>
      </w:r>
      <w:r w:rsidRPr="00EB5EFC">
        <w:rPr>
          <w:rFonts w:ascii="仿宋" w:eastAsia="仿宋" w:hAnsi="仿宋" w:hint="eastAsia"/>
          <w:sz w:val="32"/>
          <w:szCs w:val="32"/>
        </w:rPr>
        <w:t>个二级预算单位。</w:t>
      </w: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Pr="00B96D8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Pr="008468ED"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174215" w:rsidRDefault="00D735EF"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第二部分</w:t>
      </w:r>
    </w:p>
    <w:p w:rsidR="00D735EF" w:rsidRPr="00174215" w:rsidRDefault="00D735EF" w:rsidP="00E82B77">
      <w:pPr>
        <w:jc w:val="center"/>
        <w:rPr>
          <w:rFonts w:ascii="方正小标宋简体" w:eastAsia="方正小标宋简体" w:hAnsi="仿宋"/>
          <w:sz w:val="32"/>
          <w:szCs w:val="32"/>
        </w:rPr>
      </w:pPr>
    </w:p>
    <w:p w:rsidR="00D735EF" w:rsidRPr="00174215" w:rsidRDefault="00D735EF"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Pr>
          <w:rFonts w:ascii="方正小标宋简体" w:eastAsia="方正小标宋简体" w:hAnsi="仿宋"/>
          <w:sz w:val="32"/>
          <w:szCs w:val="32"/>
        </w:rPr>
        <w:t>2022</w:t>
      </w:r>
      <w:r w:rsidRPr="00174215">
        <w:rPr>
          <w:rFonts w:ascii="方正小标宋简体" w:eastAsia="方正小标宋简体" w:hAnsi="仿宋" w:hint="eastAsia"/>
          <w:sz w:val="32"/>
          <w:szCs w:val="32"/>
        </w:rPr>
        <w:t>年度预算明细表</w:t>
      </w:r>
    </w:p>
    <w:p w:rsidR="00D735EF" w:rsidRPr="00174215" w:rsidRDefault="00D735EF"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Default="00D735EF" w:rsidP="00E82B77">
      <w:pPr>
        <w:jc w:val="center"/>
        <w:rPr>
          <w:rFonts w:ascii="黑体" w:eastAsia="黑体" w:hAnsi="黑体"/>
          <w:sz w:val="32"/>
          <w:szCs w:val="32"/>
        </w:rPr>
      </w:pPr>
    </w:p>
    <w:p w:rsidR="00D735EF" w:rsidRDefault="00D735EF" w:rsidP="00E82B77">
      <w:pPr>
        <w:jc w:val="center"/>
        <w:rPr>
          <w:rFonts w:ascii="黑体" w:eastAsia="黑体" w:hAnsi="黑体"/>
          <w:sz w:val="32"/>
          <w:szCs w:val="32"/>
        </w:rPr>
      </w:pPr>
    </w:p>
    <w:p w:rsidR="00D735EF" w:rsidRDefault="00D735EF" w:rsidP="00E82B77">
      <w:pPr>
        <w:jc w:val="center"/>
        <w:rPr>
          <w:rFonts w:ascii="黑体" w:eastAsia="黑体" w:hAnsi="黑体"/>
          <w:sz w:val="32"/>
          <w:szCs w:val="32"/>
        </w:rPr>
      </w:pPr>
    </w:p>
    <w:p w:rsidR="00D735EF" w:rsidRDefault="00D735EF" w:rsidP="00E82B77">
      <w:pPr>
        <w:jc w:val="center"/>
        <w:rPr>
          <w:rFonts w:ascii="黑体" w:eastAsia="黑体" w:hAnsi="黑体"/>
          <w:sz w:val="32"/>
          <w:szCs w:val="32"/>
        </w:rPr>
      </w:pPr>
    </w:p>
    <w:p w:rsidR="00D735EF" w:rsidRPr="00E82B77" w:rsidRDefault="00D735EF" w:rsidP="00E82B77">
      <w:pPr>
        <w:jc w:val="center"/>
        <w:rPr>
          <w:rFonts w:ascii="黑体" w:eastAsia="黑体" w:hAnsi="黑体"/>
          <w:sz w:val="32"/>
          <w:szCs w:val="32"/>
        </w:rPr>
      </w:pPr>
    </w:p>
    <w:p w:rsidR="00D735EF" w:rsidRPr="00174215" w:rsidRDefault="00D735EF"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p>
    <w:p w:rsidR="00D735EF" w:rsidRPr="00174215" w:rsidRDefault="00D735EF" w:rsidP="00E82B77">
      <w:pPr>
        <w:jc w:val="center"/>
        <w:rPr>
          <w:rFonts w:ascii="方正小标宋简体" w:eastAsia="方正小标宋简体" w:hAnsi="仿宋"/>
          <w:sz w:val="32"/>
          <w:szCs w:val="32"/>
        </w:rPr>
      </w:pPr>
    </w:p>
    <w:p w:rsidR="00D735EF" w:rsidRPr="00174215" w:rsidRDefault="00D735EF"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西藏</w:t>
      </w:r>
      <w:r w:rsidRPr="00BB6B68">
        <w:rPr>
          <w:rFonts w:ascii="方正小标宋简体" w:eastAsia="方正小标宋简体" w:hAnsi="仿宋" w:hint="eastAsia"/>
          <w:sz w:val="32"/>
          <w:szCs w:val="32"/>
        </w:rPr>
        <w:t>那曲班戈县疾病预防控制中心</w:t>
      </w:r>
      <w:r>
        <w:rPr>
          <w:rFonts w:ascii="方正小标宋简体" w:eastAsia="方正小标宋简体" w:hAnsi="仿宋"/>
          <w:sz w:val="32"/>
          <w:szCs w:val="32"/>
        </w:rPr>
        <w:t>2022</w:t>
      </w:r>
      <w:r w:rsidRPr="00174215">
        <w:rPr>
          <w:rFonts w:ascii="方正小标宋简体" w:eastAsia="方正小标宋简体" w:hAnsi="仿宋" w:hint="eastAsia"/>
          <w:sz w:val="32"/>
          <w:szCs w:val="32"/>
        </w:rPr>
        <w:t>年度部门预算数据分析</w:t>
      </w:r>
    </w:p>
    <w:p w:rsidR="00D735EF" w:rsidRPr="00EB5EFC" w:rsidRDefault="00D735EF" w:rsidP="00E82B77">
      <w:pPr>
        <w:jc w:val="center"/>
        <w:rPr>
          <w:rFonts w:ascii="黑体" w:eastAsia="黑体" w:hAnsi="黑体"/>
          <w:sz w:val="32"/>
          <w:szCs w:val="32"/>
        </w:rPr>
      </w:pPr>
    </w:p>
    <w:p w:rsidR="00D735EF" w:rsidRDefault="00D735EF" w:rsidP="00B67A9E">
      <w:pPr>
        <w:rPr>
          <w:rFonts w:ascii="黑体" w:eastAsia="黑体" w:hAnsi="黑体"/>
          <w:sz w:val="32"/>
          <w:szCs w:val="32"/>
        </w:rPr>
      </w:pPr>
      <w:r w:rsidRPr="00753C16">
        <w:rPr>
          <w:rFonts w:ascii="黑体" w:eastAsia="黑体" w:hAnsi="黑体" w:hint="eastAsia"/>
          <w:sz w:val="32"/>
          <w:szCs w:val="32"/>
        </w:rPr>
        <w:t>一、</w:t>
      </w:r>
      <w:r>
        <w:rPr>
          <w:rFonts w:ascii="黑体" w:eastAsia="黑体" w:hAnsi="黑体"/>
          <w:sz w:val="32"/>
          <w:szCs w:val="32"/>
        </w:rPr>
        <w:t>2022</w:t>
      </w:r>
      <w:r w:rsidRPr="00753C16">
        <w:rPr>
          <w:rFonts w:ascii="黑体" w:eastAsia="黑体" w:hAnsi="黑体" w:hint="eastAsia"/>
          <w:sz w:val="32"/>
          <w:szCs w:val="32"/>
        </w:rPr>
        <w:t>年部门收支总表的说明</w:t>
      </w:r>
    </w:p>
    <w:p w:rsidR="00D735EF" w:rsidRPr="00F00FDB" w:rsidRDefault="00D735EF" w:rsidP="00B67A9E">
      <w:pPr>
        <w:ind w:firstLineChars="200" w:firstLine="640"/>
        <w:rPr>
          <w:rFonts w:ascii="仿宋" w:eastAsia="仿宋" w:hAnsi="仿宋"/>
          <w:sz w:val="32"/>
          <w:szCs w:val="32"/>
        </w:rPr>
      </w:pPr>
      <w:r>
        <w:rPr>
          <w:rFonts w:ascii="仿宋" w:eastAsia="仿宋" w:hAnsi="仿宋"/>
          <w:sz w:val="32"/>
          <w:szCs w:val="32"/>
        </w:rPr>
        <w:t>2022</w:t>
      </w:r>
      <w:r w:rsidRPr="00EB5EFC">
        <w:rPr>
          <w:rFonts w:ascii="仿宋" w:eastAsia="仿宋" w:hAnsi="仿宋" w:hint="eastAsia"/>
          <w:sz w:val="32"/>
          <w:szCs w:val="32"/>
        </w:rPr>
        <w:t>年收支总预算</w:t>
      </w:r>
      <w:r>
        <w:rPr>
          <w:rFonts w:ascii="仿宋" w:eastAsia="仿宋" w:hAnsi="仿宋"/>
          <w:sz w:val="32"/>
          <w:szCs w:val="32"/>
          <w:u w:val="single"/>
        </w:rPr>
        <w:t>303.73</w:t>
      </w:r>
      <w:r w:rsidRPr="00EB5EFC">
        <w:rPr>
          <w:rFonts w:ascii="仿宋" w:eastAsia="仿宋" w:hAnsi="仿宋" w:hint="eastAsia"/>
          <w:sz w:val="32"/>
          <w:szCs w:val="32"/>
        </w:rPr>
        <w:t>万元。</w:t>
      </w:r>
      <w:r w:rsidRPr="00F00FDB">
        <w:rPr>
          <w:rFonts w:ascii="仿宋" w:eastAsia="仿宋" w:hAnsi="仿宋" w:hint="eastAsia"/>
          <w:sz w:val="32"/>
          <w:szCs w:val="32"/>
        </w:rPr>
        <w:t>收入包括：一般公共预算拨款收入</w:t>
      </w:r>
      <w:r w:rsidRPr="00C82EEC">
        <w:rPr>
          <w:rFonts w:ascii="仿宋" w:eastAsia="仿宋" w:hAnsi="仿宋"/>
          <w:sz w:val="32"/>
          <w:szCs w:val="32"/>
          <w:u w:val="single"/>
        </w:rPr>
        <w:t>289.66</w:t>
      </w:r>
      <w:r>
        <w:rPr>
          <w:rFonts w:ascii="仿宋" w:eastAsia="仿宋" w:hAnsi="仿宋" w:hint="eastAsia"/>
          <w:sz w:val="32"/>
          <w:szCs w:val="32"/>
        </w:rPr>
        <w:t>万元</w:t>
      </w:r>
      <w:r w:rsidRPr="00F00FDB">
        <w:rPr>
          <w:rFonts w:ascii="仿宋" w:eastAsia="仿宋" w:hAnsi="仿宋" w:hint="eastAsia"/>
          <w:sz w:val="32"/>
          <w:szCs w:val="32"/>
        </w:rPr>
        <w:t>、事业收入</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、事业单位经营收入</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、其他收入</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、使用非财政拨款结余</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、上年结转</w:t>
      </w:r>
      <w:r w:rsidRPr="00910FAE">
        <w:rPr>
          <w:rFonts w:ascii="仿宋" w:eastAsia="仿宋" w:hAnsi="仿宋"/>
          <w:sz w:val="32"/>
          <w:szCs w:val="32"/>
          <w:u w:val="single"/>
        </w:rPr>
        <w:t>14.0</w:t>
      </w:r>
      <w:r>
        <w:rPr>
          <w:rFonts w:ascii="仿宋" w:eastAsia="仿宋" w:hAnsi="仿宋"/>
          <w:sz w:val="32"/>
          <w:szCs w:val="32"/>
          <w:u w:val="single"/>
        </w:rPr>
        <w:t>7</w:t>
      </w:r>
      <w:r>
        <w:rPr>
          <w:rFonts w:ascii="仿宋" w:eastAsia="仿宋" w:hAnsi="仿宋" w:hint="eastAsia"/>
          <w:sz w:val="32"/>
          <w:szCs w:val="32"/>
        </w:rPr>
        <w:t>万元</w:t>
      </w:r>
      <w:r w:rsidRPr="00F00FDB">
        <w:rPr>
          <w:rFonts w:ascii="仿宋" w:eastAsia="仿宋" w:hAnsi="仿宋" w:hint="eastAsia"/>
          <w:sz w:val="32"/>
          <w:szCs w:val="32"/>
        </w:rPr>
        <w:t>；支出包括：一般公共服务支出</w:t>
      </w:r>
      <w:r w:rsidRPr="00910FAE">
        <w:rPr>
          <w:rFonts w:ascii="仿宋" w:eastAsia="仿宋" w:hAnsi="仿宋"/>
          <w:sz w:val="32"/>
          <w:szCs w:val="32"/>
          <w:u w:val="single"/>
        </w:rPr>
        <w:t>14.0</w:t>
      </w:r>
      <w:r>
        <w:rPr>
          <w:rFonts w:ascii="仿宋" w:eastAsia="仿宋" w:hAnsi="仿宋"/>
          <w:sz w:val="32"/>
          <w:szCs w:val="32"/>
          <w:u w:val="single"/>
        </w:rPr>
        <w:t>7</w:t>
      </w:r>
      <w:r>
        <w:rPr>
          <w:rFonts w:ascii="仿宋" w:eastAsia="仿宋" w:hAnsi="仿宋" w:hint="eastAsia"/>
          <w:sz w:val="32"/>
          <w:szCs w:val="32"/>
        </w:rPr>
        <w:t>万元</w:t>
      </w:r>
      <w:r w:rsidRPr="00F00FDB">
        <w:rPr>
          <w:rFonts w:ascii="仿宋" w:eastAsia="仿宋" w:hAnsi="仿宋" w:hint="eastAsia"/>
          <w:sz w:val="32"/>
          <w:szCs w:val="32"/>
        </w:rPr>
        <w:t>、外交支出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、教育支出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、科学技术支出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、文化旅游体育与传媒支出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、社会保障和就业支出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、卫生健康支出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、住房保障支出</w:t>
      </w:r>
      <w:r w:rsidRPr="00910FAE">
        <w:rPr>
          <w:rFonts w:ascii="仿宋" w:eastAsia="仿宋" w:hAnsi="仿宋"/>
          <w:sz w:val="32"/>
          <w:szCs w:val="32"/>
          <w:u w:val="single"/>
        </w:rPr>
        <w:t>0.00</w:t>
      </w:r>
      <w:r>
        <w:rPr>
          <w:rFonts w:ascii="仿宋" w:eastAsia="仿宋" w:hAnsi="仿宋" w:hint="eastAsia"/>
          <w:sz w:val="32"/>
          <w:szCs w:val="32"/>
        </w:rPr>
        <w:t>万元</w:t>
      </w:r>
      <w:r w:rsidRPr="00F00FDB">
        <w:rPr>
          <w:rFonts w:ascii="仿宋" w:eastAsia="仿宋" w:hAnsi="仿宋" w:hint="eastAsia"/>
          <w:sz w:val="32"/>
          <w:szCs w:val="32"/>
        </w:rPr>
        <w:t>。</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二、</w:t>
      </w:r>
      <w:r>
        <w:rPr>
          <w:rFonts w:ascii="黑体" w:eastAsia="黑体" w:hAnsi="黑体"/>
          <w:sz w:val="32"/>
          <w:szCs w:val="32"/>
        </w:rPr>
        <w:t>2022</w:t>
      </w:r>
      <w:r w:rsidRPr="00753C16">
        <w:rPr>
          <w:rFonts w:ascii="黑体" w:eastAsia="黑体" w:hAnsi="黑体" w:hint="eastAsia"/>
          <w:sz w:val="32"/>
          <w:szCs w:val="32"/>
        </w:rPr>
        <w:t>年度部门收入总表的说明</w:t>
      </w:r>
    </w:p>
    <w:p w:rsidR="00D735EF" w:rsidRPr="00EB5EFC" w:rsidRDefault="00D735EF" w:rsidP="00086B54">
      <w:pPr>
        <w:ind w:firstLineChars="200" w:firstLine="640"/>
        <w:rPr>
          <w:rFonts w:ascii="仿宋" w:eastAsia="仿宋" w:hAnsi="仿宋"/>
          <w:sz w:val="32"/>
          <w:szCs w:val="32"/>
        </w:rPr>
      </w:pPr>
      <w:r w:rsidRPr="00EB5EFC">
        <w:rPr>
          <w:rFonts w:ascii="仿宋" w:eastAsia="仿宋" w:hAnsi="仿宋" w:hint="eastAsia"/>
          <w:sz w:val="32"/>
          <w:szCs w:val="32"/>
        </w:rPr>
        <w:t>收入预算</w:t>
      </w:r>
      <w:r>
        <w:rPr>
          <w:rFonts w:ascii="仿宋" w:eastAsia="仿宋" w:hAnsi="仿宋"/>
          <w:sz w:val="32"/>
          <w:szCs w:val="32"/>
          <w:u w:val="single"/>
        </w:rPr>
        <w:t>289.66</w:t>
      </w:r>
      <w:r w:rsidRPr="00EB5EFC">
        <w:rPr>
          <w:rFonts w:ascii="仿宋" w:eastAsia="仿宋" w:hAnsi="仿宋" w:hint="eastAsia"/>
          <w:sz w:val="32"/>
          <w:szCs w:val="32"/>
        </w:rPr>
        <w:t>万元，其中：上年结转</w:t>
      </w:r>
      <w:r>
        <w:rPr>
          <w:rFonts w:ascii="仿宋" w:eastAsia="仿宋" w:hAnsi="仿宋"/>
          <w:sz w:val="32"/>
          <w:szCs w:val="32"/>
          <w:u w:val="single"/>
        </w:rPr>
        <w:t>14.07</w:t>
      </w:r>
      <w:r w:rsidRPr="00EB5EFC">
        <w:rPr>
          <w:rFonts w:ascii="仿宋" w:eastAsia="仿宋" w:hAnsi="仿宋" w:hint="eastAsia"/>
          <w:sz w:val="32"/>
          <w:szCs w:val="32"/>
        </w:rPr>
        <w:t>万元，占</w:t>
      </w:r>
      <w:r>
        <w:rPr>
          <w:rFonts w:ascii="仿宋" w:eastAsia="仿宋" w:hAnsi="仿宋"/>
          <w:sz w:val="32"/>
          <w:szCs w:val="32"/>
          <w:u w:val="single"/>
        </w:rPr>
        <w:t>4.85</w:t>
      </w:r>
      <w:r>
        <w:rPr>
          <w:rFonts w:ascii="仿宋" w:eastAsia="仿宋" w:hAnsi="仿宋"/>
          <w:sz w:val="32"/>
          <w:szCs w:val="32"/>
        </w:rPr>
        <w:t>%</w:t>
      </w:r>
      <w:r w:rsidRPr="00EB5EFC">
        <w:rPr>
          <w:rFonts w:ascii="仿宋" w:eastAsia="仿宋" w:hAnsi="仿宋" w:hint="eastAsia"/>
          <w:sz w:val="32"/>
          <w:szCs w:val="32"/>
        </w:rPr>
        <w:t>；一般公共预算拨款收入</w:t>
      </w:r>
      <w:r>
        <w:rPr>
          <w:rFonts w:ascii="仿宋" w:eastAsia="仿宋" w:hAnsi="仿宋"/>
          <w:sz w:val="32"/>
          <w:szCs w:val="32"/>
          <w:u w:val="single"/>
        </w:rPr>
        <w:t>303.73</w:t>
      </w:r>
      <w:r w:rsidRPr="00EB5EFC">
        <w:rPr>
          <w:rFonts w:ascii="仿宋" w:eastAsia="仿宋" w:hAnsi="仿宋" w:hint="eastAsia"/>
          <w:sz w:val="32"/>
          <w:szCs w:val="32"/>
        </w:rPr>
        <w:t>万元，占</w:t>
      </w:r>
      <w:r>
        <w:rPr>
          <w:rFonts w:ascii="仿宋" w:eastAsia="仿宋" w:hAnsi="仿宋"/>
          <w:sz w:val="32"/>
          <w:szCs w:val="32"/>
          <w:u w:val="single"/>
        </w:rPr>
        <w:t>100</w:t>
      </w:r>
      <w:r w:rsidRPr="00EB5EFC">
        <w:rPr>
          <w:rFonts w:ascii="仿宋" w:eastAsia="仿宋" w:hAnsi="仿宋"/>
          <w:sz w:val="32"/>
          <w:szCs w:val="32"/>
        </w:rPr>
        <w:t xml:space="preserve"> %</w:t>
      </w:r>
      <w:r>
        <w:rPr>
          <w:rFonts w:ascii="仿宋" w:eastAsia="仿宋" w:hAnsi="仿宋" w:hint="eastAsia"/>
          <w:sz w:val="32"/>
          <w:szCs w:val="32"/>
        </w:rPr>
        <w:t>；……</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三、</w:t>
      </w:r>
      <w:r>
        <w:rPr>
          <w:rFonts w:ascii="黑体" w:eastAsia="黑体" w:hAnsi="黑体"/>
          <w:sz w:val="32"/>
          <w:szCs w:val="32"/>
        </w:rPr>
        <w:t>2022</w:t>
      </w:r>
      <w:r w:rsidRPr="00753C16">
        <w:rPr>
          <w:rFonts w:ascii="黑体" w:eastAsia="黑体" w:hAnsi="黑体" w:hint="eastAsia"/>
          <w:sz w:val="32"/>
          <w:szCs w:val="32"/>
        </w:rPr>
        <w:t>年部门支出总表的说明</w:t>
      </w:r>
    </w:p>
    <w:p w:rsidR="00D735EF" w:rsidRPr="00EB5EFC" w:rsidRDefault="00D735EF" w:rsidP="00086B54">
      <w:pPr>
        <w:ind w:firstLineChars="200" w:firstLine="640"/>
        <w:rPr>
          <w:rFonts w:ascii="仿宋" w:eastAsia="仿宋" w:hAnsi="仿宋"/>
          <w:sz w:val="32"/>
          <w:szCs w:val="32"/>
        </w:rPr>
      </w:pPr>
      <w:r>
        <w:rPr>
          <w:rFonts w:ascii="仿宋" w:eastAsia="仿宋" w:hAnsi="仿宋"/>
          <w:sz w:val="32"/>
          <w:szCs w:val="32"/>
        </w:rPr>
        <w:t>2022</w:t>
      </w:r>
      <w:r w:rsidRPr="00EB5EFC">
        <w:rPr>
          <w:rFonts w:ascii="仿宋" w:eastAsia="仿宋" w:hAnsi="仿宋" w:hint="eastAsia"/>
          <w:sz w:val="32"/>
          <w:szCs w:val="32"/>
        </w:rPr>
        <w:t>年支出预算</w:t>
      </w:r>
      <w:r>
        <w:rPr>
          <w:rFonts w:ascii="仿宋" w:eastAsia="仿宋" w:hAnsi="仿宋"/>
          <w:sz w:val="32"/>
          <w:szCs w:val="32"/>
          <w:u w:val="single"/>
        </w:rPr>
        <w:t>303.73</w:t>
      </w:r>
      <w:r w:rsidRPr="00EB5EFC">
        <w:rPr>
          <w:rFonts w:ascii="仿宋" w:eastAsia="仿宋" w:hAnsi="仿宋" w:hint="eastAsia"/>
          <w:sz w:val="32"/>
          <w:szCs w:val="32"/>
        </w:rPr>
        <w:t>万元，其中：基本支出</w:t>
      </w:r>
      <w:r w:rsidRPr="004C45A4">
        <w:rPr>
          <w:rFonts w:ascii="仿宋" w:eastAsia="仿宋" w:hAnsi="仿宋"/>
          <w:sz w:val="32"/>
          <w:szCs w:val="32"/>
          <w:u w:val="single"/>
        </w:rPr>
        <w:t xml:space="preserve">   </w:t>
      </w:r>
      <w:r>
        <w:rPr>
          <w:rFonts w:ascii="仿宋" w:eastAsia="仿宋" w:hAnsi="仿宋"/>
          <w:sz w:val="32"/>
          <w:szCs w:val="32"/>
          <w:u w:val="single"/>
        </w:rPr>
        <w:t>289.66</w:t>
      </w:r>
      <w:r w:rsidRPr="00EB5EFC">
        <w:rPr>
          <w:rFonts w:ascii="仿宋" w:eastAsia="仿宋" w:hAnsi="仿宋" w:hint="eastAsia"/>
          <w:sz w:val="32"/>
          <w:szCs w:val="32"/>
        </w:rPr>
        <w:t>万元，占</w:t>
      </w:r>
      <w:r>
        <w:rPr>
          <w:rFonts w:ascii="仿宋" w:eastAsia="仿宋" w:hAnsi="仿宋"/>
          <w:sz w:val="32"/>
          <w:szCs w:val="32"/>
          <w:u w:val="single"/>
        </w:rPr>
        <w:t>95.36</w:t>
      </w:r>
      <w:r w:rsidRPr="00EB5EFC">
        <w:rPr>
          <w:rFonts w:ascii="仿宋" w:eastAsia="仿宋" w:hAnsi="仿宋"/>
          <w:sz w:val="32"/>
          <w:szCs w:val="32"/>
        </w:rPr>
        <w:t>%</w:t>
      </w:r>
      <w:r w:rsidRPr="00EB5EFC">
        <w:rPr>
          <w:rFonts w:ascii="仿宋" w:eastAsia="仿宋" w:hAnsi="仿宋" w:hint="eastAsia"/>
          <w:sz w:val="32"/>
          <w:szCs w:val="32"/>
        </w:rPr>
        <w:t>；项目支出</w:t>
      </w:r>
      <w:r>
        <w:rPr>
          <w:rFonts w:ascii="仿宋" w:eastAsia="仿宋" w:hAnsi="仿宋"/>
          <w:sz w:val="32"/>
          <w:szCs w:val="32"/>
          <w:u w:val="single"/>
        </w:rPr>
        <w:t>14.07</w:t>
      </w:r>
      <w:r w:rsidRPr="00EB5EFC">
        <w:rPr>
          <w:rFonts w:ascii="仿宋" w:eastAsia="仿宋" w:hAnsi="仿宋" w:hint="eastAsia"/>
          <w:sz w:val="32"/>
          <w:szCs w:val="32"/>
        </w:rPr>
        <w:t>万元，占</w:t>
      </w:r>
      <w:r>
        <w:rPr>
          <w:rFonts w:ascii="仿宋" w:eastAsia="仿宋" w:hAnsi="仿宋"/>
          <w:sz w:val="32"/>
          <w:szCs w:val="32"/>
          <w:u w:val="single"/>
        </w:rPr>
        <w:t>4.63</w:t>
      </w:r>
      <w:r w:rsidRPr="00EB5EFC">
        <w:rPr>
          <w:rFonts w:ascii="仿宋" w:eastAsia="仿宋" w:hAnsi="仿宋"/>
          <w:sz w:val="32"/>
          <w:szCs w:val="32"/>
        </w:rPr>
        <w:t>%</w:t>
      </w:r>
      <w:r w:rsidRPr="00EB5EFC">
        <w:rPr>
          <w:rFonts w:ascii="仿宋" w:eastAsia="仿宋" w:hAnsi="仿宋" w:hint="eastAsia"/>
          <w:sz w:val="32"/>
          <w:szCs w:val="32"/>
        </w:rPr>
        <w:t>；事业单位经营支出</w:t>
      </w:r>
      <w:r>
        <w:rPr>
          <w:rFonts w:ascii="仿宋" w:eastAsia="仿宋" w:hAnsi="仿宋"/>
          <w:sz w:val="32"/>
          <w:szCs w:val="32"/>
          <w:u w:val="single"/>
        </w:rPr>
        <w:t>0.00</w:t>
      </w:r>
      <w:r w:rsidRPr="00EB5EFC">
        <w:rPr>
          <w:rFonts w:ascii="仿宋" w:eastAsia="仿宋" w:hAnsi="仿宋" w:hint="eastAsia"/>
          <w:sz w:val="32"/>
          <w:szCs w:val="32"/>
        </w:rPr>
        <w:t>万元，占</w:t>
      </w:r>
      <w:r>
        <w:rPr>
          <w:rFonts w:ascii="仿宋" w:eastAsia="仿宋" w:hAnsi="仿宋"/>
          <w:sz w:val="32"/>
          <w:szCs w:val="32"/>
          <w:u w:val="single"/>
        </w:rPr>
        <w:t>0</w:t>
      </w:r>
      <w:r w:rsidRPr="00EB5EFC">
        <w:rPr>
          <w:rFonts w:ascii="仿宋" w:eastAsia="仿宋" w:hAnsi="仿宋"/>
          <w:sz w:val="32"/>
          <w:szCs w:val="32"/>
        </w:rPr>
        <w:t>%</w:t>
      </w:r>
      <w:r w:rsidRPr="00EB5EFC">
        <w:rPr>
          <w:rFonts w:ascii="仿宋" w:eastAsia="仿宋" w:hAnsi="仿宋" w:hint="eastAsia"/>
          <w:sz w:val="32"/>
          <w:szCs w:val="32"/>
        </w:rPr>
        <w:t>。</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四、</w:t>
      </w:r>
      <w:r>
        <w:rPr>
          <w:rFonts w:ascii="黑体" w:eastAsia="黑体" w:hAnsi="黑体"/>
          <w:sz w:val="32"/>
          <w:szCs w:val="32"/>
        </w:rPr>
        <w:t>2022</w:t>
      </w:r>
      <w:r w:rsidRPr="00753C16">
        <w:rPr>
          <w:rFonts w:ascii="黑体" w:eastAsia="黑体" w:hAnsi="黑体" w:hint="eastAsia"/>
          <w:sz w:val="32"/>
          <w:szCs w:val="32"/>
        </w:rPr>
        <w:t>年财政拨款收支总表的说明</w:t>
      </w:r>
    </w:p>
    <w:p w:rsidR="00D735EF" w:rsidRPr="00EB5EFC" w:rsidRDefault="00D735EF" w:rsidP="00587E83">
      <w:pPr>
        <w:ind w:firstLineChars="200" w:firstLine="640"/>
        <w:jc w:val="left"/>
        <w:rPr>
          <w:rFonts w:ascii="仿宋" w:eastAsia="仿宋" w:hAnsi="仿宋"/>
          <w:sz w:val="32"/>
          <w:szCs w:val="32"/>
        </w:rPr>
      </w:pPr>
      <w:r>
        <w:rPr>
          <w:rFonts w:ascii="仿宋" w:eastAsia="仿宋" w:hAnsi="仿宋"/>
          <w:sz w:val="32"/>
          <w:szCs w:val="32"/>
        </w:rPr>
        <w:t>2022</w:t>
      </w:r>
      <w:r w:rsidRPr="00EB5EFC">
        <w:rPr>
          <w:rFonts w:ascii="仿宋" w:eastAsia="仿宋" w:hAnsi="仿宋" w:hint="eastAsia"/>
          <w:sz w:val="32"/>
          <w:szCs w:val="32"/>
        </w:rPr>
        <w:t>年财政拨款收支总预算</w:t>
      </w:r>
      <w:r>
        <w:rPr>
          <w:rFonts w:ascii="仿宋" w:eastAsia="仿宋" w:hAnsi="仿宋"/>
          <w:sz w:val="32"/>
          <w:szCs w:val="32"/>
          <w:u w:val="single"/>
        </w:rPr>
        <w:t>303.73</w:t>
      </w:r>
      <w:r w:rsidRPr="00EB5EFC">
        <w:rPr>
          <w:rFonts w:ascii="仿宋" w:eastAsia="仿宋" w:hAnsi="仿宋" w:hint="eastAsia"/>
          <w:sz w:val="32"/>
          <w:szCs w:val="32"/>
        </w:rPr>
        <w:t>万元。收入为一般公共预算拨款，包括：一般公共预算当年拨款收入</w:t>
      </w:r>
      <w:r>
        <w:rPr>
          <w:rFonts w:ascii="仿宋" w:eastAsia="仿宋" w:hAnsi="仿宋"/>
          <w:sz w:val="32"/>
          <w:szCs w:val="32"/>
          <w:u w:val="single"/>
        </w:rPr>
        <w:t>289.66</w:t>
      </w:r>
      <w:r w:rsidRPr="00EB5EFC">
        <w:rPr>
          <w:rFonts w:ascii="仿宋" w:eastAsia="仿宋" w:hAnsi="仿宋" w:hint="eastAsia"/>
          <w:sz w:val="32"/>
          <w:szCs w:val="32"/>
        </w:rPr>
        <w:t>万元、上年结转</w:t>
      </w:r>
      <w:r>
        <w:rPr>
          <w:rFonts w:ascii="仿宋" w:eastAsia="仿宋" w:hAnsi="仿宋"/>
          <w:sz w:val="32"/>
          <w:szCs w:val="32"/>
          <w:u w:val="single"/>
        </w:rPr>
        <w:t>14.07</w:t>
      </w:r>
      <w:r w:rsidRPr="00EB5EFC">
        <w:rPr>
          <w:rFonts w:ascii="仿宋" w:eastAsia="仿宋" w:hAnsi="仿宋" w:hint="eastAsia"/>
          <w:sz w:val="32"/>
          <w:szCs w:val="32"/>
        </w:rPr>
        <w:t>万元；支出包括：一般公共服务支出</w:t>
      </w:r>
      <w:r>
        <w:rPr>
          <w:rFonts w:ascii="仿宋" w:eastAsia="仿宋" w:hAnsi="仿宋"/>
          <w:sz w:val="32"/>
          <w:szCs w:val="32"/>
          <w:u w:val="single"/>
        </w:rPr>
        <w:t>0.00</w:t>
      </w:r>
      <w:r w:rsidRPr="00EB5EFC">
        <w:rPr>
          <w:rFonts w:ascii="仿宋" w:eastAsia="仿宋" w:hAnsi="仿宋" w:hint="eastAsia"/>
          <w:sz w:val="32"/>
          <w:szCs w:val="32"/>
        </w:rPr>
        <w:t>万元、外交支出</w:t>
      </w:r>
      <w:r>
        <w:rPr>
          <w:rFonts w:ascii="仿宋" w:eastAsia="仿宋" w:hAnsi="仿宋"/>
          <w:sz w:val="32"/>
          <w:szCs w:val="32"/>
          <w:u w:val="single"/>
        </w:rPr>
        <w:t>0.00</w:t>
      </w:r>
      <w:r w:rsidRPr="00EB5EFC">
        <w:rPr>
          <w:rFonts w:ascii="仿宋" w:eastAsia="仿宋" w:hAnsi="仿宋" w:hint="eastAsia"/>
          <w:sz w:val="32"/>
          <w:szCs w:val="32"/>
        </w:rPr>
        <w:t>万元、教育支出</w:t>
      </w:r>
      <w:r>
        <w:rPr>
          <w:rFonts w:ascii="仿宋" w:eastAsia="仿宋" w:hAnsi="仿宋"/>
          <w:sz w:val="32"/>
          <w:szCs w:val="32"/>
          <w:u w:val="single"/>
        </w:rPr>
        <w:t>0.00</w:t>
      </w:r>
      <w:r w:rsidRPr="00EB5EFC">
        <w:rPr>
          <w:rFonts w:ascii="仿宋" w:eastAsia="仿宋" w:hAnsi="仿宋" w:hint="eastAsia"/>
          <w:sz w:val="32"/>
          <w:szCs w:val="32"/>
        </w:rPr>
        <w:t>万元、科学技术支出</w:t>
      </w:r>
      <w:r>
        <w:rPr>
          <w:rFonts w:ascii="仿宋" w:eastAsia="仿宋" w:hAnsi="仿宋"/>
          <w:sz w:val="32"/>
          <w:szCs w:val="32"/>
          <w:u w:val="single"/>
        </w:rPr>
        <w:t>0.00</w:t>
      </w:r>
      <w:r w:rsidRPr="00EB5EFC">
        <w:rPr>
          <w:rFonts w:ascii="仿宋" w:eastAsia="仿宋" w:hAnsi="仿宋" w:hint="eastAsia"/>
          <w:sz w:val="32"/>
          <w:szCs w:val="32"/>
        </w:rPr>
        <w:t>万元、文化旅游体育与传媒支出</w:t>
      </w:r>
      <w:r>
        <w:rPr>
          <w:rFonts w:ascii="仿宋" w:eastAsia="仿宋" w:hAnsi="仿宋"/>
          <w:sz w:val="32"/>
          <w:szCs w:val="32"/>
          <w:u w:val="single"/>
        </w:rPr>
        <w:t>0.00</w:t>
      </w:r>
      <w:r w:rsidRPr="00EB5EFC">
        <w:rPr>
          <w:rFonts w:ascii="仿宋" w:eastAsia="仿宋" w:hAnsi="仿宋" w:hint="eastAsia"/>
          <w:sz w:val="32"/>
          <w:szCs w:val="32"/>
        </w:rPr>
        <w:t>万元、社会保障和就业支出</w:t>
      </w:r>
      <w:r>
        <w:rPr>
          <w:rFonts w:ascii="仿宋" w:eastAsia="仿宋" w:hAnsi="仿宋"/>
          <w:sz w:val="32"/>
          <w:szCs w:val="32"/>
          <w:u w:val="single"/>
        </w:rPr>
        <w:t>31.45</w:t>
      </w:r>
      <w:r w:rsidRPr="00EB5EFC">
        <w:rPr>
          <w:rFonts w:ascii="仿宋" w:eastAsia="仿宋" w:hAnsi="仿宋" w:hint="eastAsia"/>
          <w:sz w:val="32"/>
          <w:szCs w:val="32"/>
        </w:rPr>
        <w:t>万元、卫生健康支出</w:t>
      </w:r>
      <w:r>
        <w:rPr>
          <w:rFonts w:ascii="仿宋" w:eastAsia="仿宋" w:hAnsi="仿宋"/>
          <w:sz w:val="32"/>
          <w:szCs w:val="32"/>
          <w:u w:val="single"/>
        </w:rPr>
        <w:t>250.46</w:t>
      </w:r>
      <w:r w:rsidRPr="00EB5EFC">
        <w:rPr>
          <w:rFonts w:ascii="仿宋" w:eastAsia="仿宋" w:hAnsi="仿宋" w:hint="eastAsia"/>
          <w:sz w:val="32"/>
          <w:szCs w:val="32"/>
        </w:rPr>
        <w:t>万元、住房保障支出</w:t>
      </w:r>
      <w:r>
        <w:rPr>
          <w:rFonts w:ascii="仿宋" w:eastAsia="仿宋" w:hAnsi="仿宋"/>
          <w:sz w:val="32"/>
          <w:szCs w:val="32"/>
          <w:u w:val="single"/>
        </w:rPr>
        <w:t>21.80</w:t>
      </w:r>
      <w:r w:rsidRPr="00EB5EFC">
        <w:rPr>
          <w:rFonts w:ascii="仿宋" w:eastAsia="仿宋" w:hAnsi="仿宋" w:hint="eastAsia"/>
          <w:sz w:val="32"/>
          <w:szCs w:val="32"/>
        </w:rPr>
        <w:t>万元。</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五、</w:t>
      </w:r>
      <w:r>
        <w:rPr>
          <w:rFonts w:ascii="黑体" w:eastAsia="黑体" w:hAnsi="黑体"/>
          <w:sz w:val="32"/>
          <w:szCs w:val="32"/>
        </w:rPr>
        <w:t>2022</w:t>
      </w:r>
      <w:r w:rsidRPr="00753C16">
        <w:rPr>
          <w:rFonts w:ascii="黑体" w:eastAsia="黑体" w:hAnsi="黑体" w:hint="eastAsia"/>
          <w:sz w:val="32"/>
          <w:szCs w:val="32"/>
        </w:rPr>
        <w:t>年一般公共预算支出表的说明</w:t>
      </w:r>
    </w:p>
    <w:p w:rsidR="00D735EF" w:rsidRPr="00371BC9" w:rsidRDefault="00D735EF" w:rsidP="00EB5EFC">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D735EF" w:rsidRPr="00EB5EFC" w:rsidRDefault="00D735EF" w:rsidP="00587E83">
      <w:pPr>
        <w:ind w:firstLineChars="200" w:firstLine="640"/>
        <w:rPr>
          <w:rFonts w:ascii="仿宋" w:eastAsia="仿宋" w:hAnsi="仿宋"/>
          <w:sz w:val="32"/>
          <w:szCs w:val="32"/>
        </w:rPr>
      </w:pPr>
      <w:r>
        <w:rPr>
          <w:rFonts w:ascii="仿宋" w:eastAsia="仿宋" w:hAnsi="仿宋"/>
          <w:sz w:val="32"/>
          <w:szCs w:val="32"/>
        </w:rPr>
        <w:t>2022</w:t>
      </w:r>
      <w:r w:rsidRPr="00EB5EFC">
        <w:rPr>
          <w:rFonts w:ascii="仿宋" w:eastAsia="仿宋" w:hAnsi="仿宋" w:hint="eastAsia"/>
          <w:sz w:val="32"/>
          <w:szCs w:val="32"/>
        </w:rPr>
        <w:t>年一般公共预算当年拨款</w:t>
      </w:r>
      <w:r>
        <w:rPr>
          <w:rFonts w:ascii="仿宋" w:eastAsia="仿宋" w:hAnsi="仿宋"/>
          <w:sz w:val="32"/>
          <w:szCs w:val="32"/>
          <w:u w:val="single"/>
        </w:rPr>
        <w:t>289.66</w:t>
      </w:r>
      <w:r w:rsidRPr="00EB5EFC">
        <w:rPr>
          <w:rFonts w:ascii="仿宋" w:eastAsia="仿宋" w:hAnsi="仿宋" w:hint="eastAsia"/>
          <w:sz w:val="32"/>
          <w:szCs w:val="32"/>
        </w:rPr>
        <w:t>万元</w:t>
      </w:r>
      <w:r w:rsidRPr="00EB5EFC">
        <w:rPr>
          <w:rFonts w:ascii="仿宋" w:eastAsia="仿宋" w:hAnsi="仿宋"/>
          <w:sz w:val="32"/>
          <w:szCs w:val="32"/>
        </w:rPr>
        <w:t>,</w:t>
      </w:r>
      <w:r w:rsidRPr="00EB5EFC">
        <w:rPr>
          <w:rFonts w:ascii="仿宋" w:eastAsia="仿宋" w:hAnsi="仿宋" w:hint="eastAsia"/>
          <w:sz w:val="32"/>
          <w:szCs w:val="32"/>
        </w:rPr>
        <w:t>比</w:t>
      </w:r>
      <w:r>
        <w:rPr>
          <w:rFonts w:ascii="仿宋" w:eastAsia="仿宋" w:hAnsi="仿宋"/>
          <w:sz w:val="32"/>
          <w:szCs w:val="32"/>
        </w:rPr>
        <w:t>2021</w:t>
      </w:r>
      <w:r w:rsidRPr="00EB5EFC">
        <w:rPr>
          <w:rFonts w:ascii="仿宋" w:eastAsia="仿宋" w:hAnsi="仿宋"/>
          <w:sz w:val="32"/>
          <w:szCs w:val="32"/>
        </w:rPr>
        <w:t xml:space="preserve"> </w:t>
      </w:r>
      <w:r w:rsidRPr="00EB5EFC">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sz w:val="32"/>
          <w:szCs w:val="32"/>
          <w:u w:val="single"/>
        </w:rPr>
        <w:t>101.67</w:t>
      </w:r>
      <w:r w:rsidRPr="00EB5EFC">
        <w:rPr>
          <w:rFonts w:ascii="仿宋" w:eastAsia="仿宋" w:hAnsi="仿宋" w:hint="eastAsia"/>
          <w:sz w:val="32"/>
          <w:szCs w:val="32"/>
        </w:rPr>
        <w:t>万元，主要原因：</w:t>
      </w:r>
      <w:r>
        <w:rPr>
          <w:rFonts w:ascii="仿宋" w:eastAsia="仿宋" w:hAnsi="仿宋" w:hint="eastAsia"/>
          <w:sz w:val="32"/>
          <w:szCs w:val="32"/>
        </w:rPr>
        <w:t>新增人员及工资变动。</w:t>
      </w:r>
    </w:p>
    <w:p w:rsidR="00D735EF" w:rsidRPr="00885072" w:rsidRDefault="00D735EF" w:rsidP="00EB5EFC">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D735EF" w:rsidRPr="00EB5EFC" w:rsidRDefault="00D735EF"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一般公共服务支出</w:t>
      </w:r>
      <w:r>
        <w:rPr>
          <w:rFonts w:ascii="仿宋" w:eastAsia="仿宋" w:hAnsi="仿宋"/>
          <w:sz w:val="32"/>
          <w:szCs w:val="32"/>
          <w:u w:val="single"/>
        </w:rPr>
        <w:t>289.66</w:t>
      </w:r>
      <w:r w:rsidRPr="00EB5EFC">
        <w:rPr>
          <w:rFonts w:ascii="仿宋" w:eastAsia="仿宋" w:hAnsi="仿宋" w:hint="eastAsia"/>
          <w:sz w:val="32"/>
          <w:szCs w:val="32"/>
        </w:rPr>
        <w:t>万元，占</w:t>
      </w:r>
      <w:r>
        <w:rPr>
          <w:rFonts w:ascii="仿宋" w:eastAsia="仿宋" w:hAnsi="仿宋"/>
          <w:sz w:val="32"/>
          <w:szCs w:val="32"/>
          <w:u w:val="single"/>
        </w:rPr>
        <w:t>95.36</w:t>
      </w:r>
      <w:r w:rsidRPr="00EB5EFC">
        <w:rPr>
          <w:rFonts w:ascii="仿宋" w:eastAsia="仿宋" w:hAnsi="仿宋"/>
          <w:sz w:val="32"/>
          <w:szCs w:val="32"/>
        </w:rPr>
        <w:t>%</w:t>
      </w:r>
      <w:r w:rsidRPr="00EB5EFC">
        <w:rPr>
          <w:rFonts w:ascii="仿宋" w:eastAsia="仿宋" w:hAnsi="仿宋" w:hint="eastAsia"/>
          <w:sz w:val="32"/>
          <w:szCs w:val="32"/>
        </w:rPr>
        <w:t>；教育支出</w:t>
      </w:r>
      <w:r w:rsidRPr="0028633B">
        <w:rPr>
          <w:rFonts w:ascii="仿宋" w:eastAsia="仿宋" w:hAnsi="仿宋"/>
          <w:sz w:val="32"/>
          <w:szCs w:val="32"/>
          <w:u w:val="single"/>
        </w:rPr>
        <w:t>0.00</w:t>
      </w:r>
      <w:r w:rsidRPr="00EB5EFC">
        <w:rPr>
          <w:rFonts w:ascii="仿宋" w:eastAsia="仿宋" w:hAnsi="仿宋" w:hint="eastAsia"/>
          <w:sz w:val="32"/>
          <w:szCs w:val="32"/>
        </w:rPr>
        <w:t>万元，占</w:t>
      </w:r>
      <w:r>
        <w:rPr>
          <w:rFonts w:ascii="仿宋" w:eastAsia="仿宋" w:hAnsi="仿宋"/>
          <w:sz w:val="32"/>
          <w:szCs w:val="32"/>
          <w:u w:val="single"/>
        </w:rPr>
        <w:t>0</w:t>
      </w:r>
      <w:r w:rsidRPr="00EB5EFC">
        <w:rPr>
          <w:rFonts w:ascii="仿宋" w:eastAsia="仿宋" w:hAnsi="仿宋"/>
          <w:sz w:val="32"/>
          <w:szCs w:val="32"/>
        </w:rPr>
        <w:t>%</w:t>
      </w:r>
      <w:r w:rsidRPr="00EB5EFC">
        <w:rPr>
          <w:rFonts w:ascii="仿宋" w:eastAsia="仿宋" w:hAnsi="仿宋" w:hint="eastAsia"/>
          <w:sz w:val="32"/>
          <w:szCs w:val="32"/>
        </w:rPr>
        <w:t>；科学技术支出</w:t>
      </w:r>
      <w:r>
        <w:rPr>
          <w:rFonts w:ascii="仿宋" w:eastAsia="仿宋" w:hAnsi="仿宋"/>
          <w:sz w:val="32"/>
          <w:szCs w:val="32"/>
          <w:u w:val="single"/>
        </w:rPr>
        <w:t>0.00</w:t>
      </w:r>
      <w:r w:rsidRPr="00EB5EFC">
        <w:rPr>
          <w:rFonts w:ascii="仿宋" w:eastAsia="仿宋" w:hAnsi="仿宋" w:hint="eastAsia"/>
          <w:sz w:val="32"/>
          <w:szCs w:val="32"/>
        </w:rPr>
        <w:t>万元，占</w:t>
      </w:r>
      <w:r>
        <w:rPr>
          <w:rFonts w:ascii="仿宋" w:eastAsia="仿宋" w:hAnsi="仿宋"/>
          <w:sz w:val="32"/>
          <w:szCs w:val="32"/>
          <w:u w:val="single"/>
        </w:rPr>
        <w:t>0</w:t>
      </w:r>
      <w:r w:rsidRPr="00EB5EFC">
        <w:rPr>
          <w:rFonts w:ascii="仿宋" w:eastAsia="仿宋" w:hAnsi="仿宋"/>
          <w:sz w:val="32"/>
          <w:szCs w:val="32"/>
        </w:rPr>
        <w:t>%</w:t>
      </w:r>
      <w:r>
        <w:rPr>
          <w:rFonts w:ascii="仿宋" w:eastAsia="仿宋" w:hAnsi="仿宋" w:hint="eastAsia"/>
          <w:sz w:val="32"/>
          <w:szCs w:val="32"/>
        </w:rPr>
        <w:t>。</w:t>
      </w:r>
    </w:p>
    <w:p w:rsidR="00D735EF" w:rsidRPr="00885072" w:rsidRDefault="00D735EF" w:rsidP="00EB5EFC">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D735EF" w:rsidRDefault="00D735EF" w:rsidP="005526AE">
      <w:pPr>
        <w:ind w:firstLineChars="200" w:firstLine="640"/>
        <w:rPr>
          <w:rFonts w:ascii="仿宋" w:eastAsia="仿宋" w:hAnsi="仿宋"/>
          <w:sz w:val="32"/>
          <w:szCs w:val="32"/>
        </w:rPr>
      </w:pPr>
      <w:r>
        <w:rPr>
          <w:rFonts w:ascii="仿宋" w:eastAsia="仿宋" w:hAnsi="仿宋" w:hint="eastAsia"/>
          <w:sz w:val="32"/>
          <w:szCs w:val="32"/>
        </w:rPr>
        <w:t>对本部门一般公共预算支出功能分类项级科目增减变化进行说明。</w:t>
      </w:r>
    </w:p>
    <w:p w:rsidR="00D735EF" w:rsidRPr="00EB5EFC" w:rsidRDefault="00D735EF"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一般公共服务支出（类）财政事务（款）行政运行（项）</w:t>
      </w:r>
      <w:r>
        <w:rPr>
          <w:rFonts w:ascii="仿宋" w:eastAsia="仿宋" w:hAnsi="仿宋"/>
          <w:sz w:val="32"/>
          <w:szCs w:val="32"/>
        </w:rPr>
        <w:t>2022</w:t>
      </w:r>
      <w:r w:rsidRPr="00EB5EFC">
        <w:rPr>
          <w:rFonts w:ascii="仿宋" w:eastAsia="仿宋" w:hAnsi="仿宋" w:hint="eastAsia"/>
          <w:sz w:val="32"/>
          <w:szCs w:val="32"/>
        </w:rPr>
        <w:t>年预算数为</w:t>
      </w:r>
      <w:r>
        <w:rPr>
          <w:rFonts w:ascii="仿宋" w:eastAsia="仿宋" w:hAnsi="仿宋"/>
          <w:sz w:val="32"/>
          <w:szCs w:val="32"/>
          <w:u w:val="single"/>
        </w:rPr>
        <w:t>289.66</w:t>
      </w:r>
      <w:r w:rsidRPr="00EB5EFC">
        <w:rPr>
          <w:rFonts w:ascii="仿宋" w:eastAsia="仿宋" w:hAnsi="仿宋" w:hint="eastAsia"/>
          <w:sz w:val="32"/>
          <w:szCs w:val="32"/>
        </w:rPr>
        <w:t>万元，比</w:t>
      </w:r>
      <w:r>
        <w:rPr>
          <w:rFonts w:ascii="仿宋" w:eastAsia="仿宋" w:hAnsi="仿宋"/>
          <w:sz w:val="32"/>
          <w:szCs w:val="32"/>
        </w:rPr>
        <w:t>2021</w:t>
      </w:r>
      <w:r w:rsidRPr="00EB5EFC">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sz w:val="32"/>
          <w:szCs w:val="32"/>
          <w:u w:val="single"/>
        </w:rPr>
        <w:t>101.67</w:t>
      </w:r>
      <w:r w:rsidRPr="00EB5EFC">
        <w:rPr>
          <w:rFonts w:ascii="仿宋" w:eastAsia="仿宋" w:hAnsi="仿宋" w:hint="eastAsia"/>
          <w:sz w:val="32"/>
          <w:szCs w:val="32"/>
        </w:rPr>
        <w:t>万元，</w:t>
      </w:r>
      <w:r>
        <w:rPr>
          <w:rFonts w:ascii="仿宋" w:eastAsia="仿宋" w:hAnsi="仿宋" w:hint="eastAsia"/>
          <w:sz w:val="32"/>
          <w:szCs w:val="32"/>
        </w:rPr>
        <w:t>升高</w:t>
      </w:r>
      <w:r w:rsidRPr="004C45A4">
        <w:rPr>
          <w:rFonts w:ascii="仿宋" w:eastAsia="仿宋" w:hAnsi="仿宋"/>
          <w:sz w:val="32"/>
          <w:szCs w:val="32"/>
          <w:u w:val="single"/>
        </w:rPr>
        <w:t xml:space="preserve">   </w:t>
      </w:r>
      <w:r w:rsidRPr="00EB5EFC">
        <w:rPr>
          <w:rFonts w:ascii="仿宋" w:eastAsia="仿宋" w:hAnsi="仿宋"/>
          <w:sz w:val="32"/>
          <w:szCs w:val="32"/>
        </w:rPr>
        <w:t>%</w:t>
      </w:r>
      <w:r w:rsidRPr="00EB5EFC">
        <w:rPr>
          <w:rFonts w:ascii="仿宋" w:eastAsia="仿宋" w:hAnsi="仿宋" w:hint="eastAsia"/>
          <w:sz w:val="32"/>
          <w:szCs w:val="32"/>
        </w:rPr>
        <w:t>。主要是</w:t>
      </w:r>
      <w:r>
        <w:rPr>
          <w:rFonts w:ascii="仿宋" w:eastAsia="仿宋" w:hAnsi="仿宋" w:hint="eastAsia"/>
          <w:sz w:val="32"/>
          <w:szCs w:val="32"/>
        </w:rPr>
        <w:t>新增人员及工资变动</w:t>
      </w:r>
      <w:r w:rsidRPr="00EB5EFC">
        <w:rPr>
          <w:rFonts w:ascii="仿宋" w:eastAsia="仿宋" w:hAnsi="仿宋" w:hint="eastAsia"/>
          <w:sz w:val="32"/>
          <w:szCs w:val="32"/>
        </w:rPr>
        <w:t>。</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六、</w:t>
      </w:r>
      <w:r>
        <w:rPr>
          <w:rFonts w:ascii="黑体" w:eastAsia="黑体" w:hAnsi="黑体"/>
          <w:sz w:val="32"/>
          <w:szCs w:val="32"/>
        </w:rPr>
        <w:t>2022</w:t>
      </w:r>
      <w:r w:rsidRPr="00753C16">
        <w:rPr>
          <w:rFonts w:ascii="黑体" w:eastAsia="黑体" w:hAnsi="黑体" w:hint="eastAsia"/>
          <w:sz w:val="32"/>
          <w:szCs w:val="32"/>
        </w:rPr>
        <w:t>年一般公共预算基本支出表的说明</w:t>
      </w:r>
    </w:p>
    <w:p w:rsidR="00D735EF" w:rsidRDefault="00D735EF" w:rsidP="000A1AFA">
      <w:pPr>
        <w:ind w:firstLineChars="200" w:firstLine="640"/>
        <w:rPr>
          <w:rFonts w:ascii="仿宋" w:eastAsia="仿宋" w:hAnsi="仿宋"/>
          <w:sz w:val="32"/>
          <w:szCs w:val="32"/>
        </w:rPr>
      </w:pPr>
      <w:r w:rsidRPr="00EB5EFC">
        <w:rPr>
          <w:rFonts w:ascii="仿宋" w:eastAsia="仿宋" w:hAnsi="仿宋" w:hint="eastAsia"/>
          <w:sz w:val="32"/>
          <w:szCs w:val="32"/>
        </w:rPr>
        <w:t>例如：</w:t>
      </w:r>
      <w:r>
        <w:rPr>
          <w:rFonts w:ascii="仿宋" w:eastAsia="仿宋" w:hAnsi="仿宋"/>
          <w:sz w:val="32"/>
          <w:szCs w:val="32"/>
        </w:rPr>
        <w:t>2022</w:t>
      </w:r>
      <w:r w:rsidRPr="00EB5EFC">
        <w:rPr>
          <w:rFonts w:ascii="仿宋" w:eastAsia="仿宋" w:hAnsi="仿宋" w:hint="eastAsia"/>
          <w:sz w:val="32"/>
          <w:szCs w:val="32"/>
        </w:rPr>
        <w:t>年一般公共预算基本支出</w:t>
      </w:r>
      <w:r>
        <w:rPr>
          <w:rFonts w:ascii="仿宋" w:eastAsia="仿宋" w:hAnsi="仿宋"/>
          <w:sz w:val="32"/>
          <w:szCs w:val="32"/>
          <w:u w:val="single"/>
        </w:rPr>
        <w:t>289.66</w:t>
      </w:r>
      <w:r w:rsidRPr="00EB5EFC">
        <w:rPr>
          <w:rFonts w:ascii="仿宋" w:eastAsia="仿宋" w:hAnsi="仿宋" w:hint="eastAsia"/>
          <w:sz w:val="32"/>
          <w:szCs w:val="32"/>
        </w:rPr>
        <w:t>万元，其中：</w:t>
      </w:r>
    </w:p>
    <w:p w:rsidR="00D735EF" w:rsidRPr="004B70D0" w:rsidRDefault="00D735EF" w:rsidP="000A1AFA">
      <w:pPr>
        <w:ind w:firstLineChars="200" w:firstLine="640"/>
        <w:rPr>
          <w:rFonts w:ascii="仿宋" w:eastAsia="仿宋" w:hAnsi="仿宋"/>
          <w:sz w:val="32"/>
          <w:szCs w:val="32"/>
        </w:rPr>
      </w:pPr>
      <w:r w:rsidRPr="00EB5EFC">
        <w:rPr>
          <w:rFonts w:ascii="仿宋" w:eastAsia="仿宋" w:hAnsi="仿宋" w:hint="eastAsia"/>
          <w:sz w:val="32"/>
          <w:szCs w:val="32"/>
        </w:rPr>
        <w:t>人员经费</w:t>
      </w:r>
      <w:r>
        <w:rPr>
          <w:rFonts w:ascii="仿宋" w:eastAsia="仿宋" w:hAnsi="仿宋"/>
          <w:sz w:val="32"/>
          <w:szCs w:val="32"/>
          <w:u w:val="single"/>
        </w:rPr>
        <w:t>262.46</w:t>
      </w:r>
      <w:r w:rsidRPr="00EB5EFC">
        <w:rPr>
          <w:rFonts w:ascii="仿宋" w:eastAsia="仿宋" w:hAnsi="仿宋" w:hint="eastAsia"/>
          <w:sz w:val="32"/>
          <w:szCs w:val="32"/>
        </w:rPr>
        <w:t>万元，主要包括</w:t>
      </w:r>
      <w:r w:rsidRPr="00737A27">
        <w:rPr>
          <w:rFonts w:ascii="仿宋" w:eastAsia="仿宋" w:hAnsi="仿宋" w:hint="eastAsia"/>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hint="eastAsia"/>
          <w:sz w:val="32"/>
          <w:szCs w:val="32"/>
        </w:rPr>
        <w:t>）</w:t>
      </w:r>
      <w:r w:rsidRPr="00EB5EFC">
        <w:rPr>
          <w:rFonts w:ascii="仿宋" w:eastAsia="仿宋" w:hAnsi="仿宋" w:hint="eastAsia"/>
          <w:sz w:val="32"/>
          <w:szCs w:val="32"/>
        </w:rPr>
        <w:t>、</w:t>
      </w:r>
      <w:r w:rsidRPr="004B70D0">
        <w:rPr>
          <w:rFonts w:ascii="仿宋" w:eastAsia="仿宋" w:hAnsi="仿宋" w:hint="eastAsia"/>
          <w:sz w:val="32"/>
          <w:szCs w:val="32"/>
        </w:rPr>
        <w:t>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r>
        <w:rPr>
          <w:rFonts w:ascii="仿宋" w:eastAsia="仿宋" w:hAnsi="仿宋" w:hint="eastAsia"/>
          <w:sz w:val="32"/>
          <w:szCs w:val="32"/>
        </w:rPr>
        <w:t>。</w:t>
      </w:r>
    </w:p>
    <w:p w:rsidR="00D735EF" w:rsidRDefault="00D735EF"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Pr>
          <w:rFonts w:ascii="仿宋" w:eastAsia="仿宋" w:hAnsi="仿宋"/>
          <w:sz w:val="32"/>
          <w:szCs w:val="32"/>
          <w:u w:val="single"/>
        </w:rPr>
        <w:t>27.20</w:t>
      </w:r>
      <w:r w:rsidRPr="00EB5EFC">
        <w:rPr>
          <w:rFonts w:ascii="仿宋" w:eastAsia="仿宋" w:hAnsi="仿宋" w:hint="eastAsia"/>
          <w:sz w:val="32"/>
          <w:szCs w:val="32"/>
        </w:rPr>
        <w:t>万元，主要包括</w:t>
      </w:r>
      <w:r>
        <w:rPr>
          <w:rFonts w:ascii="仿宋" w:eastAsia="仿宋" w:hAnsi="仿宋" w:hint="eastAsia"/>
          <w:sz w:val="32"/>
          <w:szCs w:val="32"/>
        </w:rPr>
        <w:t>（以下内容根据部门具体情况进行填列）</w:t>
      </w:r>
      <w:r w:rsidRPr="00EB5EFC">
        <w:rPr>
          <w:rFonts w:ascii="仿宋" w:eastAsia="仿宋" w:hAnsi="仿宋" w:hint="eastAsia"/>
          <w:sz w:val="32"/>
          <w:szCs w:val="32"/>
        </w:rPr>
        <w:t>：</w:t>
      </w:r>
      <w:r w:rsidRPr="008F37FF">
        <w:rPr>
          <w:rFonts w:ascii="仿宋" w:eastAsia="仿宋" w:hAnsi="仿宋" w:hint="eastAsia"/>
          <w:sz w:val="32"/>
          <w:szCs w:val="32"/>
        </w:rPr>
        <w:t>商品和服务支出</w:t>
      </w:r>
      <w:r>
        <w:rPr>
          <w:rFonts w:ascii="仿宋" w:eastAsia="仿宋" w:hAnsi="仿宋" w:hint="eastAsia"/>
          <w:sz w:val="32"/>
          <w:szCs w:val="32"/>
        </w:rPr>
        <w:t>（</w:t>
      </w:r>
      <w:r w:rsidRPr="00E03AF9">
        <w:rPr>
          <w:rFonts w:ascii="仿宋" w:eastAsia="仿宋" w:hAnsi="仿宋" w:hint="eastAsia"/>
          <w:sz w:val="32"/>
          <w:szCs w:val="32"/>
        </w:rPr>
        <w:t>办公费、印刷费、咨询费、手续费、水费、电费、邮电费、取暖费、物业管理费、差旅费、</w:t>
      </w:r>
      <w:r w:rsidRPr="00E104B4">
        <w:rPr>
          <w:rFonts w:ascii="仿宋" w:eastAsia="仿宋" w:hAnsi="仿宋" w:hint="eastAsia"/>
          <w:sz w:val="32"/>
          <w:szCs w:val="32"/>
        </w:rPr>
        <w:t>因公出国</w:t>
      </w:r>
      <w:r w:rsidRPr="00E104B4">
        <w:rPr>
          <w:rFonts w:ascii="仿宋" w:eastAsia="仿宋" w:hAnsi="仿宋"/>
          <w:sz w:val="32"/>
          <w:szCs w:val="32"/>
        </w:rPr>
        <w:t>(</w:t>
      </w:r>
      <w:r w:rsidRPr="00E104B4">
        <w:rPr>
          <w:rFonts w:ascii="仿宋" w:eastAsia="仿宋" w:hAnsi="仿宋" w:hint="eastAsia"/>
          <w:sz w:val="32"/>
          <w:szCs w:val="32"/>
        </w:rPr>
        <w:t>境</w:t>
      </w:r>
      <w:r w:rsidRPr="00E104B4">
        <w:rPr>
          <w:rFonts w:ascii="仿宋" w:eastAsia="仿宋" w:hAnsi="仿宋"/>
          <w:sz w:val="32"/>
          <w:szCs w:val="32"/>
        </w:rPr>
        <w:t>)</w:t>
      </w:r>
      <w:r w:rsidRPr="00E104B4">
        <w:rPr>
          <w:rFonts w:ascii="仿宋" w:eastAsia="仿宋" w:hAnsi="仿宋" w:hint="eastAsia"/>
          <w:sz w:val="32"/>
          <w:szCs w:val="32"/>
        </w:rPr>
        <w:t>费用、维修</w:t>
      </w:r>
      <w:r w:rsidRPr="00E104B4">
        <w:rPr>
          <w:rFonts w:ascii="仿宋" w:eastAsia="仿宋" w:hAnsi="仿宋"/>
          <w:sz w:val="32"/>
          <w:szCs w:val="32"/>
        </w:rPr>
        <w:t>(</w:t>
      </w:r>
      <w:r w:rsidRPr="00E104B4">
        <w:rPr>
          <w:rFonts w:ascii="仿宋" w:eastAsia="仿宋" w:hAnsi="仿宋" w:hint="eastAsia"/>
          <w:sz w:val="32"/>
          <w:szCs w:val="32"/>
        </w:rPr>
        <w:t>护</w:t>
      </w:r>
      <w:r w:rsidRPr="00E104B4">
        <w:rPr>
          <w:rFonts w:ascii="仿宋" w:eastAsia="仿宋" w:hAnsi="仿宋"/>
          <w:sz w:val="32"/>
          <w:szCs w:val="32"/>
        </w:rPr>
        <w:t>)</w:t>
      </w:r>
      <w:r w:rsidRPr="00E104B4">
        <w:rPr>
          <w:rFonts w:ascii="仿宋" w:eastAsia="仿宋" w:hAnsi="仿宋" w:hint="eastAsia"/>
          <w:sz w:val="32"/>
          <w:szCs w:val="32"/>
        </w:rPr>
        <w:t>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w:t>
      </w:r>
      <w:r>
        <w:rPr>
          <w:rFonts w:ascii="仿宋" w:eastAsia="仿宋" w:hAnsi="仿宋" w:hint="eastAsia"/>
          <w:sz w:val="32"/>
          <w:szCs w:val="32"/>
        </w:rPr>
        <w:t>）、</w:t>
      </w:r>
      <w:r w:rsidRPr="008F37FF">
        <w:rPr>
          <w:rFonts w:ascii="仿宋" w:eastAsia="仿宋" w:hAnsi="仿宋" w:hint="eastAsia"/>
          <w:sz w:val="32"/>
          <w:szCs w:val="32"/>
        </w:rPr>
        <w:t>工会经费</w:t>
      </w:r>
      <w:r>
        <w:rPr>
          <w:rFonts w:ascii="仿宋" w:eastAsia="仿宋" w:hAnsi="仿宋" w:hint="eastAsia"/>
          <w:sz w:val="32"/>
          <w:szCs w:val="32"/>
        </w:rPr>
        <w:t>。</w:t>
      </w:r>
    </w:p>
    <w:p w:rsidR="00D735EF" w:rsidRPr="001A6CD9" w:rsidRDefault="00D735EF" w:rsidP="000A1AFA">
      <w:pPr>
        <w:ind w:firstLineChars="200" w:firstLine="640"/>
        <w:rPr>
          <w:rFonts w:ascii="仿宋" w:eastAsia="仿宋" w:hAnsi="仿宋"/>
          <w:sz w:val="32"/>
          <w:szCs w:val="32"/>
        </w:rPr>
      </w:pPr>
      <w:r>
        <w:rPr>
          <w:rFonts w:ascii="仿宋" w:eastAsia="仿宋" w:hAnsi="仿宋" w:hint="eastAsia"/>
          <w:sz w:val="32"/>
          <w:szCs w:val="32"/>
        </w:rPr>
        <w:t>（教育部门根据预算安排情况填列本部门涉及的</w:t>
      </w:r>
      <w:r w:rsidRPr="008F37FF">
        <w:rPr>
          <w:rFonts w:ascii="仿宋" w:eastAsia="仿宋" w:hAnsi="仿宋" w:hint="eastAsia"/>
          <w:sz w:val="32"/>
          <w:szCs w:val="32"/>
        </w:rPr>
        <w:t>免费教育经费、生均公用经费、其他商品和服务支出</w:t>
      </w:r>
      <w:r>
        <w:rPr>
          <w:rFonts w:ascii="仿宋" w:eastAsia="仿宋" w:hAnsi="仿宋" w:hint="eastAsia"/>
          <w:sz w:val="32"/>
          <w:szCs w:val="32"/>
        </w:rPr>
        <w:t>的具体科目。）</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七、</w:t>
      </w:r>
      <w:r>
        <w:rPr>
          <w:rFonts w:ascii="黑体" w:eastAsia="黑体" w:hAnsi="黑体"/>
          <w:sz w:val="32"/>
          <w:szCs w:val="32"/>
        </w:rPr>
        <w:t>2022</w:t>
      </w:r>
      <w:r>
        <w:rPr>
          <w:rFonts w:ascii="黑体" w:eastAsia="黑体" w:hAnsi="黑体" w:hint="eastAsia"/>
          <w:sz w:val="32"/>
          <w:szCs w:val="32"/>
        </w:rPr>
        <w:t>年度一般公共预算“三公”经费预算情况说明</w:t>
      </w:r>
    </w:p>
    <w:p w:rsidR="00D735EF" w:rsidRPr="00EB5EFC" w:rsidRDefault="00D735EF" w:rsidP="00371B62">
      <w:pPr>
        <w:ind w:firstLineChars="200" w:firstLine="640"/>
        <w:rPr>
          <w:rFonts w:ascii="仿宋" w:eastAsia="仿宋" w:hAnsi="仿宋"/>
          <w:sz w:val="32"/>
          <w:szCs w:val="32"/>
        </w:rPr>
      </w:pPr>
      <w:r w:rsidRPr="00EB5EFC">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D735EF" w:rsidRPr="00EB5EFC" w:rsidRDefault="00D735EF" w:rsidP="00371B62">
      <w:pPr>
        <w:ind w:firstLineChars="200" w:firstLine="640"/>
        <w:rPr>
          <w:rFonts w:ascii="仿宋" w:eastAsia="仿宋" w:hAnsi="仿宋"/>
          <w:sz w:val="32"/>
          <w:szCs w:val="32"/>
        </w:rPr>
      </w:pPr>
      <w:r w:rsidRPr="00EB5EFC">
        <w:rPr>
          <w:rFonts w:ascii="仿宋" w:eastAsia="仿宋" w:hAnsi="仿宋" w:hint="eastAsia"/>
          <w:sz w:val="32"/>
          <w:szCs w:val="32"/>
        </w:rPr>
        <w:t>例如：</w:t>
      </w:r>
      <w:r>
        <w:rPr>
          <w:rFonts w:ascii="仿宋" w:eastAsia="仿宋" w:hAnsi="仿宋"/>
          <w:sz w:val="32"/>
          <w:szCs w:val="32"/>
        </w:rPr>
        <w:t>2022</w:t>
      </w:r>
      <w:r w:rsidRPr="00EB5EFC">
        <w:rPr>
          <w:rFonts w:ascii="仿宋" w:eastAsia="仿宋" w:hAnsi="仿宋" w:hint="eastAsia"/>
          <w:sz w:val="32"/>
          <w:szCs w:val="32"/>
        </w:rPr>
        <w:t>年“三公”经费预算数为</w:t>
      </w:r>
      <w:r>
        <w:rPr>
          <w:rFonts w:ascii="仿宋" w:eastAsia="仿宋" w:hAnsi="仿宋"/>
          <w:sz w:val="32"/>
          <w:szCs w:val="32"/>
          <w:u w:val="single"/>
        </w:rPr>
        <w:t>10.68</w:t>
      </w:r>
      <w:r w:rsidRPr="00EB5EFC">
        <w:rPr>
          <w:rFonts w:ascii="仿宋" w:eastAsia="仿宋" w:hAnsi="仿宋" w:hint="eastAsia"/>
          <w:sz w:val="32"/>
          <w:szCs w:val="32"/>
        </w:rPr>
        <w:t>万元，其中：因公出国（境）费</w:t>
      </w:r>
      <w:r>
        <w:rPr>
          <w:rFonts w:ascii="仿宋" w:eastAsia="仿宋" w:hAnsi="仿宋"/>
          <w:sz w:val="32"/>
          <w:szCs w:val="32"/>
          <w:u w:val="single"/>
        </w:rPr>
        <w:t>0.00</w:t>
      </w:r>
      <w:r w:rsidRPr="00EB5EFC">
        <w:rPr>
          <w:rFonts w:ascii="仿宋" w:eastAsia="仿宋" w:hAnsi="仿宋" w:hint="eastAsia"/>
          <w:sz w:val="32"/>
          <w:szCs w:val="32"/>
        </w:rPr>
        <w:t>万元，公务用车购置及运行费</w:t>
      </w:r>
      <w:r>
        <w:rPr>
          <w:rFonts w:ascii="仿宋" w:eastAsia="仿宋" w:hAnsi="仿宋"/>
          <w:sz w:val="32"/>
          <w:szCs w:val="32"/>
          <w:u w:val="single"/>
        </w:rPr>
        <w:t>10.68</w:t>
      </w:r>
      <w:r w:rsidRPr="00EB5EFC">
        <w:rPr>
          <w:rFonts w:ascii="仿宋" w:eastAsia="仿宋" w:hAnsi="仿宋" w:hint="eastAsia"/>
          <w:sz w:val="32"/>
          <w:szCs w:val="32"/>
        </w:rPr>
        <w:t>万元，公务接待费</w:t>
      </w:r>
      <w:r>
        <w:rPr>
          <w:rFonts w:ascii="仿宋" w:eastAsia="仿宋" w:hAnsi="仿宋"/>
          <w:sz w:val="32"/>
          <w:szCs w:val="32"/>
          <w:u w:val="single"/>
        </w:rPr>
        <w:t>0.00</w:t>
      </w:r>
      <w:r w:rsidRPr="00EB5EFC">
        <w:rPr>
          <w:rFonts w:ascii="仿宋" w:eastAsia="仿宋" w:hAnsi="仿宋" w:hint="eastAsia"/>
          <w:sz w:val="32"/>
          <w:szCs w:val="32"/>
        </w:rPr>
        <w:t>万元。</w:t>
      </w:r>
      <w:r>
        <w:rPr>
          <w:rFonts w:ascii="仿宋" w:eastAsia="仿宋" w:hAnsi="仿宋"/>
          <w:sz w:val="32"/>
          <w:szCs w:val="32"/>
        </w:rPr>
        <w:t>2022</w:t>
      </w:r>
      <w:r w:rsidRPr="00EB5EFC">
        <w:rPr>
          <w:rFonts w:ascii="仿宋" w:eastAsia="仿宋" w:hAnsi="仿宋" w:hint="eastAsia"/>
          <w:sz w:val="32"/>
          <w:szCs w:val="32"/>
        </w:rPr>
        <w:t>年“三公”经费预算比</w:t>
      </w:r>
      <w:r>
        <w:rPr>
          <w:rFonts w:ascii="仿宋" w:eastAsia="仿宋" w:hAnsi="仿宋"/>
          <w:sz w:val="32"/>
          <w:szCs w:val="32"/>
        </w:rPr>
        <w:t>2021</w:t>
      </w:r>
      <w:r>
        <w:rPr>
          <w:rFonts w:ascii="仿宋" w:eastAsia="仿宋" w:hAnsi="仿宋" w:hint="eastAsia"/>
          <w:sz w:val="32"/>
          <w:szCs w:val="32"/>
        </w:rPr>
        <w:t>年增加</w:t>
      </w:r>
      <w:r>
        <w:rPr>
          <w:rFonts w:ascii="仿宋" w:eastAsia="仿宋" w:hAnsi="仿宋"/>
          <w:sz w:val="32"/>
          <w:szCs w:val="32"/>
          <w:u w:val="single"/>
        </w:rPr>
        <w:t>5.51</w:t>
      </w:r>
      <w:r w:rsidRPr="00EB5EFC">
        <w:rPr>
          <w:rFonts w:ascii="仿宋" w:eastAsia="仿宋" w:hAnsi="仿宋" w:hint="eastAsia"/>
          <w:sz w:val="32"/>
          <w:szCs w:val="32"/>
        </w:rPr>
        <w:t>万元，压缩</w:t>
      </w:r>
      <w:r>
        <w:rPr>
          <w:rFonts w:ascii="仿宋" w:eastAsia="仿宋" w:hAnsi="仿宋" w:hint="eastAsia"/>
          <w:sz w:val="32"/>
          <w:szCs w:val="32"/>
        </w:rPr>
        <w:t>（增长）</w:t>
      </w:r>
      <w:r w:rsidRPr="004C45A4">
        <w:rPr>
          <w:rFonts w:ascii="仿宋" w:eastAsia="仿宋" w:hAnsi="仿宋"/>
          <w:sz w:val="32"/>
          <w:szCs w:val="32"/>
          <w:u w:val="single"/>
        </w:rPr>
        <w:t xml:space="preserve">   </w:t>
      </w:r>
      <w:r w:rsidRPr="00EB5EFC">
        <w:rPr>
          <w:rFonts w:ascii="仿宋" w:eastAsia="仿宋" w:hAnsi="仿宋"/>
          <w:sz w:val="32"/>
          <w:szCs w:val="32"/>
        </w:rPr>
        <w:t>%</w:t>
      </w:r>
      <w:r w:rsidRPr="00EB5EFC">
        <w:rPr>
          <w:rFonts w:ascii="仿宋" w:eastAsia="仿宋" w:hAnsi="仿宋" w:hint="eastAsia"/>
          <w:sz w:val="32"/>
          <w:szCs w:val="32"/>
        </w:rPr>
        <w:t>，主要原因</w:t>
      </w:r>
      <w:r>
        <w:rPr>
          <w:rFonts w:ascii="仿宋" w:eastAsia="仿宋" w:hAnsi="仿宋" w:hint="eastAsia"/>
          <w:sz w:val="32"/>
          <w:szCs w:val="32"/>
        </w:rPr>
        <w:t>是</w:t>
      </w:r>
      <w:r>
        <w:rPr>
          <w:rFonts w:ascii="仿宋" w:eastAsia="仿宋" w:hAnsi="仿宋" w:hint="eastAsia"/>
          <w:sz w:val="32"/>
          <w:szCs w:val="32"/>
          <w:u w:val="single"/>
        </w:rPr>
        <w:t>新增人员。</w:t>
      </w:r>
    </w:p>
    <w:p w:rsidR="00D735EF" w:rsidRPr="00EB5EFC" w:rsidRDefault="00D735EF" w:rsidP="00371B62">
      <w:pPr>
        <w:ind w:firstLineChars="200" w:firstLine="640"/>
        <w:rPr>
          <w:rFonts w:ascii="仿宋" w:eastAsia="仿宋" w:hAnsi="仿宋"/>
          <w:sz w:val="32"/>
          <w:szCs w:val="32"/>
        </w:rPr>
      </w:pPr>
      <w:r>
        <w:rPr>
          <w:rFonts w:ascii="仿宋" w:eastAsia="仿宋" w:hAnsi="仿宋" w:hint="eastAsia"/>
          <w:sz w:val="32"/>
          <w:szCs w:val="32"/>
        </w:rPr>
        <w:t>因公出国（境）</w:t>
      </w:r>
      <w:r>
        <w:rPr>
          <w:rFonts w:ascii="仿宋" w:eastAsia="仿宋" w:hAnsi="仿宋"/>
          <w:sz w:val="32"/>
          <w:szCs w:val="32"/>
          <w:u w:val="single"/>
        </w:rPr>
        <w:t>0</w:t>
      </w:r>
      <w:r w:rsidRPr="00EB5EFC">
        <w:rPr>
          <w:rFonts w:ascii="仿宋" w:eastAsia="仿宋" w:hAnsi="仿宋" w:hint="eastAsia"/>
          <w:sz w:val="32"/>
          <w:szCs w:val="32"/>
        </w:rPr>
        <w:t>团组</w:t>
      </w:r>
      <w:r>
        <w:rPr>
          <w:rFonts w:ascii="仿宋" w:eastAsia="仿宋" w:hAnsi="仿宋" w:hint="eastAsia"/>
          <w:sz w:val="32"/>
          <w:szCs w:val="32"/>
        </w:rPr>
        <w:t>、</w:t>
      </w:r>
      <w:r>
        <w:rPr>
          <w:rFonts w:ascii="仿宋" w:eastAsia="仿宋" w:hAnsi="仿宋"/>
          <w:sz w:val="32"/>
          <w:szCs w:val="32"/>
          <w:u w:val="single"/>
        </w:rPr>
        <w:t>0</w:t>
      </w:r>
      <w:r>
        <w:rPr>
          <w:rFonts w:ascii="仿宋" w:eastAsia="仿宋" w:hAnsi="仿宋" w:hint="eastAsia"/>
          <w:sz w:val="32"/>
          <w:szCs w:val="32"/>
        </w:rPr>
        <w:t>人</w:t>
      </w:r>
      <w:r w:rsidRPr="00EB5EFC">
        <w:rPr>
          <w:rFonts w:ascii="仿宋" w:eastAsia="仿宋" w:hAnsi="仿宋" w:hint="eastAsia"/>
          <w:sz w:val="32"/>
          <w:szCs w:val="32"/>
        </w:rPr>
        <w:t>，公务用车购置</w:t>
      </w:r>
      <w:r>
        <w:rPr>
          <w:rFonts w:ascii="仿宋" w:eastAsia="仿宋" w:hAnsi="仿宋"/>
          <w:sz w:val="32"/>
          <w:szCs w:val="32"/>
          <w:u w:val="single"/>
        </w:rPr>
        <w:t>0</w:t>
      </w:r>
      <w:r w:rsidRPr="00EB5EFC">
        <w:rPr>
          <w:rFonts w:ascii="仿宋" w:eastAsia="仿宋" w:hAnsi="仿宋" w:hint="eastAsia"/>
          <w:sz w:val="32"/>
          <w:szCs w:val="32"/>
        </w:rPr>
        <w:t>辆</w:t>
      </w:r>
      <w:r>
        <w:rPr>
          <w:rFonts w:ascii="仿宋" w:eastAsia="仿宋" w:hAnsi="仿宋" w:hint="eastAsia"/>
          <w:sz w:val="32"/>
          <w:szCs w:val="32"/>
        </w:rPr>
        <w:t>、</w:t>
      </w:r>
      <w:r w:rsidRPr="00EB5EFC">
        <w:rPr>
          <w:rFonts w:ascii="仿宋" w:eastAsia="仿宋" w:hAnsi="仿宋" w:hint="eastAsia"/>
          <w:sz w:val="32"/>
          <w:szCs w:val="32"/>
        </w:rPr>
        <w:t>保有</w:t>
      </w:r>
      <w:r>
        <w:rPr>
          <w:rFonts w:ascii="仿宋" w:eastAsia="仿宋" w:hAnsi="仿宋"/>
          <w:sz w:val="32"/>
          <w:szCs w:val="32"/>
          <w:u w:val="single"/>
        </w:rPr>
        <w:t>0</w:t>
      </w:r>
      <w:r w:rsidRPr="00EB5EFC">
        <w:rPr>
          <w:rFonts w:ascii="仿宋" w:eastAsia="仿宋" w:hAnsi="仿宋" w:hint="eastAsia"/>
          <w:sz w:val="32"/>
          <w:szCs w:val="32"/>
        </w:rPr>
        <w:t>量，国内公务接待</w:t>
      </w:r>
      <w:r>
        <w:rPr>
          <w:rFonts w:ascii="仿宋" w:eastAsia="仿宋" w:hAnsi="仿宋"/>
          <w:sz w:val="32"/>
          <w:szCs w:val="32"/>
          <w:u w:val="single"/>
        </w:rPr>
        <w:t>0</w:t>
      </w:r>
      <w:r w:rsidRPr="00EB5EFC">
        <w:rPr>
          <w:rFonts w:ascii="仿宋" w:eastAsia="仿宋" w:hAnsi="仿宋" w:hint="eastAsia"/>
          <w:sz w:val="32"/>
          <w:szCs w:val="32"/>
        </w:rPr>
        <w:t>批次</w:t>
      </w:r>
      <w:r>
        <w:rPr>
          <w:rFonts w:ascii="仿宋" w:eastAsia="仿宋" w:hAnsi="仿宋" w:hint="eastAsia"/>
          <w:sz w:val="32"/>
          <w:szCs w:val="32"/>
        </w:rPr>
        <w:t>、</w:t>
      </w:r>
      <w:r>
        <w:rPr>
          <w:rFonts w:ascii="仿宋" w:eastAsia="仿宋" w:hAnsi="仿宋"/>
          <w:sz w:val="32"/>
          <w:szCs w:val="32"/>
          <w:u w:val="single"/>
        </w:rPr>
        <w:t>0</w:t>
      </w:r>
      <w:r>
        <w:rPr>
          <w:rFonts w:ascii="仿宋" w:eastAsia="仿宋" w:hAnsi="仿宋" w:hint="eastAsia"/>
          <w:sz w:val="32"/>
          <w:szCs w:val="32"/>
        </w:rPr>
        <w:t>人</w:t>
      </w:r>
      <w:r w:rsidRPr="00EB5EFC">
        <w:rPr>
          <w:rFonts w:ascii="仿宋" w:eastAsia="仿宋" w:hAnsi="仿宋" w:hint="eastAsia"/>
          <w:sz w:val="32"/>
          <w:szCs w:val="32"/>
        </w:rPr>
        <w:t>。</w:t>
      </w:r>
    </w:p>
    <w:p w:rsidR="00D735EF" w:rsidRPr="00753C16" w:rsidRDefault="00D735EF" w:rsidP="00EB5EFC">
      <w:pPr>
        <w:rPr>
          <w:rFonts w:ascii="黑体" w:eastAsia="黑体" w:hAnsi="黑体"/>
          <w:sz w:val="32"/>
          <w:szCs w:val="32"/>
        </w:rPr>
      </w:pPr>
      <w:r w:rsidRPr="00753C16">
        <w:rPr>
          <w:rFonts w:ascii="黑体" w:eastAsia="黑体" w:hAnsi="黑体" w:hint="eastAsia"/>
          <w:sz w:val="32"/>
          <w:szCs w:val="32"/>
        </w:rPr>
        <w:t>八、</w:t>
      </w:r>
      <w:r>
        <w:rPr>
          <w:rFonts w:ascii="黑体" w:eastAsia="黑体" w:hAnsi="黑体"/>
          <w:sz w:val="32"/>
          <w:szCs w:val="32"/>
        </w:rPr>
        <w:t>2022</w:t>
      </w:r>
      <w:r>
        <w:rPr>
          <w:rFonts w:ascii="黑体" w:eastAsia="黑体" w:hAnsi="黑体" w:hint="eastAsia"/>
          <w:sz w:val="32"/>
          <w:szCs w:val="32"/>
        </w:rPr>
        <w:t>年度政府性基金预算支出情况说明</w:t>
      </w:r>
    </w:p>
    <w:p w:rsidR="00D735EF" w:rsidRPr="00EB5EFC" w:rsidRDefault="00D735EF" w:rsidP="00916056">
      <w:pPr>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2022</w:t>
      </w:r>
      <w:r w:rsidRPr="00EB5EFC">
        <w:rPr>
          <w:rFonts w:ascii="仿宋" w:eastAsia="仿宋" w:hAnsi="仿宋" w:hint="eastAsia"/>
          <w:sz w:val="32"/>
          <w:szCs w:val="32"/>
        </w:rPr>
        <w:t>年政府性基金预算当年拨款</w:t>
      </w:r>
      <w:r>
        <w:rPr>
          <w:rFonts w:ascii="仿宋_GB2312" w:eastAsia="仿宋_GB2312" w:hAnsi="Calibri" w:cs="仿宋_GB2312"/>
          <w:kern w:val="0"/>
          <w:sz w:val="32"/>
          <w:szCs w:val="32"/>
          <w:u w:val="single"/>
        </w:rPr>
        <w:t>0.00</w:t>
      </w:r>
      <w:r w:rsidRPr="00EB5EFC">
        <w:rPr>
          <w:rFonts w:ascii="仿宋" w:eastAsia="仿宋" w:hAnsi="仿宋" w:hint="eastAsia"/>
          <w:sz w:val="32"/>
          <w:szCs w:val="32"/>
        </w:rPr>
        <w:t>万元</w:t>
      </w:r>
      <w:r w:rsidRPr="00EB5EFC">
        <w:rPr>
          <w:rFonts w:ascii="仿宋" w:eastAsia="仿宋" w:hAnsi="仿宋"/>
          <w:sz w:val="32"/>
          <w:szCs w:val="32"/>
        </w:rPr>
        <w:t>,</w:t>
      </w:r>
      <w:r w:rsidRPr="00EB5EFC">
        <w:rPr>
          <w:rFonts w:ascii="仿宋" w:eastAsia="仿宋" w:hAnsi="仿宋" w:hint="eastAsia"/>
          <w:sz w:val="32"/>
          <w:szCs w:val="32"/>
        </w:rPr>
        <w:t>比</w:t>
      </w:r>
      <w:r>
        <w:rPr>
          <w:rFonts w:ascii="仿宋" w:eastAsia="仿宋" w:hAnsi="仿宋"/>
          <w:sz w:val="32"/>
          <w:szCs w:val="32"/>
        </w:rPr>
        <w:t>2021</w:t>
      </w:r>
      <w:r w:rsidRPr="00EB5EFC">
        <w:rPr>
          <w:rFonts w:ascii="仿宋" w:eastAsia="仿宋" w:hAnsi="仿宋" w:hint="eastAsia"/>
          <w:sz w:val="32"/>
          <w:szCs w:val="32"/>
        </w:rPr>
        <w:t>年执行数减少</w:t>
      </w:r>
      <w:r>
        <w:rPr>
          <w:rFonts w:ascii="仿宋_GB2312" w:eastAsia="仿宋_GB2312" w:hAnsi="Calibri" w:cs="仿宋_GB2312"/>
          <w:kern w:val="0"/>
          <w:sz w:val="32"/>
          <w:szCs w:val="32"/>
          <w:u w:val="single"/>
        </w:rPr>
        <w:t>0.00</w:t>
      </w:r>
      <w:r w:rsidRPr="00EB5EFC">
        <w:rPr>
          <w:rFonts w:ascii="仿宋" w:eastAsia="仿宋" w:hAnsi="仿宋" w:hint="eastAsia"/>
          <w:sz w:val="32"/>
          <w:szCs w:val="32"/>
        </w:rPr>
        <w:t>万元，主要原因：我部门</w:t>
      </w:r>
      <w:r>
        <w:rPr>
          <w:rFonts w:ascii="仿宋" w:eastAsia="仿宋" w:hAnsi="仿宋"/>
          <w:sz w:val="32"/>
          <w:szCs w:val="32"/>
        </w:rPr>
        <w:t>2022</w:t>
      </w:r>
      <w:r w:rsidRPr="00EB5EFC">
        <w:rPr>
          <w:rFonts w:ascii="仿宋" w:eastAsia="仿宋" w:hAnsi="仿宋" w:hint="eastAsia"/>
          <w:sz w:val="32"/>
          <w:szCs w:val="32"/>
        </w:rPr>
        <w:t>年度没有使用政府性基金安排的支出。</w:t>
      </w:r>
    </w:p>
    <w:p w:rsidR="00D735EF" w:rsidRPr="00753C16" w:rsidRDefault="00D735EF" w:rsidP="00EB5EFC">
      <w:pPr>
        <w:rPr>
          <w:rFonts w:ascii="黑体" w:eastAsia="黑体" w:hAnsi="黑体"/>
          <w:sz w:val="32"/>
          <w:szCs w:val="32"/>
        </w:rPr>
      </w:pPr>
      <w:r>
        <w:rPr>
          <w:rFonts w:ascii="黑体" w:eastAsia="黑体" w:hAnsi="黑体" w:hint="eastAsia"/>
          <w:sz w:val="32"/>
          <w:szCs w:val="32"/>
        </w:rPr>
        <w:t>九、其他重要事项的情况说明</w:t>
      </w:r>
    </w:p>
    <w:p w:rsidR="00D735EF" w:rsidRDefault="00D735EF" w:rsidP="00EB5EFC">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D735EF" w:rsidRPr="00B84681" w:rsidRDefault="00D735EF"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hint="eastAsia"/>
          <w:sz w:val="32"/>
          <w:szCs w:val="32"/>
        </w:rPr>
        <w:t>例如：</w:t>
      </w:r>
      <w:r>
        <w:rPr>
          <w:rFonts w:ascii="仿宋" w:eastAsia="仿宋" w:hAnsi="仿宋"/>
          <w:sz w:val="32"/>
          <w:szCs w:val="32"/>
        </w:rPr>
        <w:t>2022</w:t>
      </w:r>
      <w:r w:rsidRPr="00B84681">
        <w:rPr>
          <w:rFonts w:ascii="仿宋" w:eastAsia="仿宋" w:hAnsi="仿宋" w:hint="eastAsia"/>
          <w:sz w:val="32"/>
          <w:szCs w:val="32"/>
        </w:rPr>
        <w:t>年部门本级等</w:t>
      </w:r>
      <w:r>
        <w:rPr>
          <w:rFonts w:ascii="仿宋_GB2312" w:eastAsia="仿宋_GB2312" w:hAnsi="Calibri" w:cs="仿宋_GB2312"/>
          <w:kern w:val="0"/>
          <w:sz w:val="32"/>
          <w:szCs w:val="32"/>
          <w:u w:val="single"/>
        </w:rPr>
        <w:t>1</w:t>
      </w:r>
      <w:r w:rsidRPr="00B84681">
        <w:rPr>
          <w:rFonts w:ascii="仿宋" w:eastAsia="仿宋" w:hAnsi="仿宋" w:hint="eastAsia"/>
          <w:sz w:val="32"/>
          <w:szCs w:val="32"/>
        </w:rPr>
        <w:t>家行政单位以及中心等</w:t>
      </w:r>
      <w:r>
        <w:rPr>
          <w:rFonts w:ascii="仿宋_GB2312" w:eastAsia="仿宋_GB2312" w:hAnsi="Calibri" w:cs="仿宋_GB2312"/>
          <w:kern w:val="0"/>
          <w:sz w:val="32"/>
          <w:szCs w:val="32"/>
          <w:u w:val="single"/>
        </w:rPr>
        <w:t>1</w:t>
      </w:r>
      <w:r w:rsidRPr="00B84681">
        <w:rPr>
          <w:rFonts w:ascii="仿宋" w:eastAsia="仿宋" w:hAnsi="仿宋" w:hint="eastAsia"/>
          <w:sz w:val="32"/>
          <w:szCs w:val="32"/>
        </w:rPr>
        <w:t>家参公管理事业单位的机关运行经费财政拨款预算</w:t>
      </w:r>
      <w:r>
        <w:rPr>
          <w:rFonts w:ascii="仿宋_GB2312" w:eastAsia="仿宋_GB2312" w:hAnsi="Calibri" w:cs="仿宋_GB2312"/>
          <w:kern w:val="0"/>
          <w:sz w:val="32"/>
          <w:szCs w:val="32"/>
          <w:u w:val="single"/>
        </w:rPr>
        <w:t>27.20</w:t>
      </w:r>
      <w:r w:rsidRPr="00B84681">
        <w:rPr>
          <w:rFonts w:ascii="仿宋" w:eastAsia="仿宋" w:hAnsi="仿宋" w:hint="eastAsia"/>
          <w:sz w:val="32"/>
          <w:szCs w:val="32"/>
        </w:rPr>
        <w:t>万元，比</w:t>
      </w:r>
      <w:r>
        <w:rPr>
          <w:rFonts w:ascii="仿宋" w:eastAsia="仿宋" w:hAnsi="仿宋"/>
          <w:sz w:val="32"/>
          <w:szCs w:val="32"/>
        </w:rPr>
        <w:t>2021</w:t>
      </w:r>
      <w:r w:rsidRPr="00B84681">
        <w:rPr>
          <w:rFonts w:ascii="仿宋" w:eastAsia="仿宋" w:hAnsi="仿宋" w:hint="eastAsia"/>
          <w:sz w:val="32"/>
          <w:szCs w:val="32"/>
        </w:rPr>
        <w:t>年预算</w:t>
      </w:r>
      <w:r>
        <w:rPr>
          <w:rFonts w:ascii="仿宋" w:eastAsia="仿宋" w:hAnsi="仿宋" w:hint="eastAsia"/>
          <w:sz w:val="32"/>
          <w:szCs w:val="32"/>
        </w:rPr>
        <w:t>增加</w:t>
      </w:r>
      <w:r>
        <w:rPr>
          <w:rFonts w:ascii="仿宋_GB2312" w:eastAsia="仿宋_GB2312" w:hAnsi="Calibri" w:cs="仿宋_GB2312"/>
          <w:kern w:val="0"/>
          <w:sz w:val="32"/>
          <w:szCs w:val="32"/>
          <w:u w:val="single"/>
        </w:rPr>
        <w:t>12.99</w:t>
      </w:r>
      <w:r>
        <w:rPr>
          <w:rFonts w:ascii="仿宋" w:eastAsia="仿宋" w:hAnsi="仿宋" w:hint="eastAsia"/>
          <w:sz w:val="32"/>
          <w:szCs w:val="32"/>
        </w:rPr>
        <w:t>万元，增长</w:t>
      </w:r>
      <w:r>
        <w:rPr>
          <w:rFonts w:ascii="仿宋_GB2312" w:eastAsia="仿宋_GB2312" w:hAnsi="Calibri" w:cs="仿宋_GB2312"/>
          <w:kern w:val="0"/>
          <w:sz w:val="32"/>
          <w:szCs w:val="32"/>
          <w:u w:val="single"/>
        </w:rPr>
        <w:t>0</w:t>
      </w:r>
      <w:r>
        <w:rPr>
          <w:rFonts w:ascii="仿宋_GB2312" w:eastAsia="仿宋_GB2312" w:hAnsi="Calibri" w:cs="仿宋_GB2312"/>
          <w:kern w:val="0"/>
          <w:sz w:val="32"/>
          <w:szCs w:val="32"/>
        </w:rPr>
        <w:t xml:space="preserve"> </w:t>
      </w:r>
      <w:r w:rsidRPr="00B84681">
        <w:rPr>
          <w:rFonts w:ascii="仿宋" w:eastAsia="仿宋" w:hAnsi="仿宋"/>
          <w:sz w:val="32"/>
          <w:szCs w:val="32"/>
        </w:rPr>
        <w:t>%</w:t>
      </w:r>
      <w:r w:rsidRPr="00B84681">
        <w:rPr>
          <w:rFonts w:ascii="仿宋" w:eastAsia="仿宋" w:hAnsi="仿宋" w:hint="eastAsia"/>
          <w:sz w:val="32"/>
          <w:szCs w:val="32"/>
        </w:rPr>
        <w:t>。主要是</w:t>
      </w:r>
      <w:r>
        <w:rPr>
          <w:rFonts w:ascii="仿宋_GB2312" w:eastAsia="仿宋_GB2312" w:hAnsi="Calibri" w:cs="仿宋_GB2312" w:hint="eastAsia"/>
          <w:kern w:val="0"/>
          <w:sz w:val="32"/>
          <w:szCs w:val="32"/>
          <w:u w:val="single"/>
        </w:rPr>
        <w:t>新增人员</w:t>
      </w:r>
      <w:r>
        <w:rPr>
          <w:rFonts w:ascii="仿宋_GB2312" w:eastAsia="仿宋_GB2312" w:hAnsi="Calibri" w:cs="仿宋_GB2312"/>
          <w:kern w:val="0"/>
          <w:sz w:val="32"/>
          <w:szCs w:val="32"/>
        </w:rPr>
        <w:t xml:space="preserve"> </w:t>
      </w:r>
      <w:r>
        <w:rPr>
          <w:rFonts w:ascii="仿宋_GB2312" w:eastAsia="仿宋_GB2312" w:hAnsi="Calibri" w:cs="仿宋_GB2312" w:hint="eastAsia"/>
          <w:kern w:val="0"/>
          <w:sz w:val="32"/>
          <w:szCs w:val="32"/>
        </w:rPr>
        <w:t>。</w:t>
      </w:r>
    </w:p>
    <w:p w:rsidR="00D735EF" w:rsidRDefault="00D735EF"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D735EF" w:rsidRPr="00096F91" w:rsidRDefault="00D735EF" w:rsidP="00096F91">
      <w:pPr>
        <w:autoSpaceDE w:val="0"/>
        <w:autoSpaceDN w:val="0"/>
        <w:adjustRightInd w:val="0"/>
        <w:ind w:firstLineChars="200" w:firstLine="640"/>
        <w:jc w:val="left"/>
        <w:rPr>
          <w:rFonts w:ascii="仿宋_GB2312" w:eastAsia="仿宋_GB2312" w:hAnsi="Calibri" w:cs="仿宋_GB2312"/>
          <w:kern w:val="0"/>
          <w:sz w:val="32"/>
          <w:szCs w:val="32"/>
        </w:rPr>
      </w:pPr>
      <w:r>
        <w:rPr>
          <w:rFonts w:ascii="仿宋" w:eastAsia="仿宋" w:hAnsi="仿宋" w:hint="eastAsia"/>
          <w:sz w:val="32"/>
          <w:szCs w:val="32"/>
        </w:rPr>
        <w:t>我中心</w:t>
      </w:r>
      <w:r>
        <w:rPr>
          <w:rFonts w:ascii="仿宋" w:eastAsia="仿宋" w:hAnsi="仿宋"/>
          <w:sz w:val="32"/>
          <w:szCs w:val="32"/>
        </w:rPr>
        <w:t>2022</w:t>
      </w:r>
      <w:r>
        <w:rPr>
          <w:rFonts w:ascii="仿宋" w:eastAsia="仿宋" w:hAnsi="仿宋" w:hint="eastAsia"/>
          <w:sz w:val="32"/>
          <w:szCs w:val="32"/>
        </w:rPr>
        <w:t>年度无政府采购。</w:t>
      </w:r>
    </w:p>
    <w:p w:rsidR="00D735EF" w:rsidRDefault="00D735EF" w:rsidP="00355E83">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D735EF" w:rsidRPr="001E413D" w:rsidRDefault="00D735EF" w:rsidP="00E904F2">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我中心</w:t>
      </w:r>
      <w:r>
        <w:rPr>
          <w:rFonts w:ascii="仿宋" w:eastAsia="仿宋" w:hAnsi="仿宋"/>
          <w:sz w:val="32"/>
          <w:szCs w:val="32"/>
        </w:rPr>
        <w:t>2022</w:t>
      </w:r>
      <w:r>
        <w:rPr>
          <w:rFonts w:ascii="仿宋" w:eastAsia="仿宋" w:hAnsi="仿宋" w:hint="eastAsia"/>
          <w:sz w:val="32"/>
          <w:szCs w:val="32"/>
        </w:rPr>
        <w:t>年度无国有资产。</w:t>
      </w:r>
    </w:p>
    <w:p w:rsidR="00D735EF" w:rsidRPr="006A6C20" w:rsidRDefault="00D735EF"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Pr>
          <w:rFonts w:ascii="楷体" w:eastAsia="楷体" w:hAnsi="楷体"/>
          <w:sz w:val="32"/>
          <w:szCs w:val="32"/>
        </w:rPr>
        <w:t>2022</w:t>
      </w:r>
      <w:r w:rsidRPr="000E341D">
        <w:rPr>
          <w:rFonts w:ascii="楷体" w:eastAsia="楷体" w:hAnsi="楷体" w:hint="eastAsia"/>
          <w:sz w:val="32"/>
          <w:szCs w:val="32"/>
        </w:rPr>
        <w:t>年预算绩效目标管理情况。</w:t>
      </w:r>
    </w:p>
    <w:p w:rsidR="00D735EF" w:rsidRDefault="00D735EF" w:rsidP="00A262A5">
      <w:pPr>
        <w:spacing w:line="588" w:lineRule="exact"/>
        <w:ind w:firstLine="645"/>
        <w:rPr>
          <w:rFonts w:ascii="仿宋" w:eastAsia="仿宋" w:hAnsi="仿宋"/>
          <w:sz w:val="32"/>
          <w:szCs w:val="32"/>
        </w:rPr>
      </w:pPr>
      <w:r>
        <w:rPr>
          <w:rFonts w:ascii="仿宋" w:eastAsia="仿宋" w:hAnsi="仿宋" w:hint="eastAsia"/>
          <w:sz w:val="32"/>
          <w:szCs w:val="32"/>
        </w:rPr>
        <w:t>我中心</w:t>
      </w:r>
      <w:r>
        <w:rPr>
          <w:rFonts w:ascii="仿宋" w:eastAsia="仿宋" w:hAnsi="仿宋"/>
          <w:sz w:val="32"/>
          <w:szCs w:val="32"/>
        </w:rPr>
        <w:t>2022</w:t>
      </w:r>
      <w:r>
        <w:rPr>
          <w:rFonts w:ascii="仿宋" w:eastAsia="仿宋" w:hAnsi="仿宋" w:hint="eastAsia"/>
          <w:sz w:val="32"/>
          <w:szCs w:val="32"/>
        </w:rPr>
        <w:t>年度无预算绩效。</w:t>
      </w:r>
    </w:p>
    <w:p w:rsidR="00D735EF" w:rsidRDefault="00D735EF" w:rsidP="00EB5EFC">
      <w:pPr>
        <w:rPr>
          <w:rFonts w:ascii="楷体" w:eastAsia="楷体" w:hAnsi="楷体"/>
          <w:sz w:val="32"/>
          <w:szCs w:val="32"/>
        </w:rPr>
      </w:pPr>
      <w:r w:rsidRPr="00885072">
        <w:rPr>
          <w:rFonts w:ascii="楷体" w:eastAsia="楷体" w:hAnsi="楷体" w:hint="eastAsia"/>
          <w:sz w:val="32"/>
          <w:szCs w:val="32"/>
        </w:rPr>
        <w:t>（五）扶贫资金管理使用情况及绩效目标</w:t>
      </w:r>
      <w:r>
        <w:rPr>
          <w:rFonts w:ascii="楷体" w:eastAsia="楷体" w:hAnsi="楷体" w:hint="eastAsia"/>
          <w:sz w:val="32"/>
          <w:szCs w:val="32"/>
        </w:rPr>
        <w:t>情况说明</w:t>
      </w:r>
      <w:r w:rsidRPr="00885072">
        <w:rPr>
          <w:rFonts w:ascii="楷体" w:eastAsia="楷体" w:hAnsi="楷体" w:hint="eastAsia"/>
          <w:sz w:val="32"/>
          <w:szCs w:val="32"/>
        </w:rPr>
        <w:t>。</w:t>
      </w:r>
    </w:p>
    <w:p w:rsidR="00D735EF" w:rsidRPr="00355E83" w:rsidRDefault="00D735EF" w:rsidP="00355E83">
      <w:pPr>
        <w:ind w:firstLineChars="200" w:firstLine="640"/>
        <w:rPr>
          <w:rFonts w:ascii="仿宋" w:eastAsia="仿宋" w:hAnsi="仿宋"/>
          <w:sz w:val="32"/>
          <w:szCs w:val="32"/>
        </w:rPr>
      </w:pPr>
      <w:r w:rsidRPr="00355E83">
        <w:rPr>
          <w:rFonts w:ascii="仿宋" w:eastAsia="仿宋" w:hAnsi="仿宋" w:hint="eastAsia"/>
          <w:sz w:val="32"/>
          <w:szCs w:val="32"/>
        </w:rPr>
        <w:t>我中心不涉及扶贫资金管理使用及项目</w:t>
      </w:r>
    </w:p>
    <w:p w:rsidR="00D735EF" w:rsidRDefault="00D735EF" w:rsidP="00EB5EFC">
      <w:pPr>
        <w:rPr>
          <w:rFonts w:ascii="仿宋" w:eastAsia="仿宋" w:hAnsi="仿宋"/>
          <w:sz w:val="32"/>
          <w:szCs w:val="32"/>
        </w:rPr>
      </w:pPr>
      <w:r w:rsidRPr="00885072">
        <w:rPr>
          <w:rFonts w:ascii="楷体" w:eastAsia="楷体" w:hAnsi="楷体" w:hint="eastAsia"/>
          <w:sz w:val="32"/>
          <w:szCs w:val="32"/>
        </w:rPr>
        <w:t>（六）政府债务情况。</w:t>
      </w:r>
    </w:p>
    <w:p w:rsidR="00D735EF" w:rsidRDefault="00D735EF" w:rsidP="00355E83">
      <w:pPr>
        <w:ind w:firstLineChars="200" w:firstLine="640"/>
        <w:rPr>
          <w:rFonts w:ascii="仿宋" w:eastAsia="仿宋" w:hAnsi="仿宋"/>
          <w:sz w:val="32"/>
          <w:szCs w:val="32"/>
        </w:rPr>
      </w:pPr>
      <w:r>
        <w:rPr>
          <w:rFonts w:ascii="仿宋" w:eastAsia="仿宋" w:hAnsi="仿宋" w:hint="eastAsia"/>
          <w:sz w:val="32"/>
          <w:szCs w:val="32"/>
        </w:rPr>
        <w:t>我中心无任何政府债券</w:t>
      </w: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p>
    <w:p w:rsidR="00D735EF" w:rsidRPr="00174215" w:rsidRDefault="00D735EF"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D735EF" w:rsidRPr="00174215" w:rsidRDefault="00D735EF" w:rsidP="00E82B77">
      <w:pPr>
        <w:jc w:val="center"/>
        <w:rPr>
          <w:rFonts w:ascii="方正小标宋简体" w:eastAsia="方正小标宋简体" w:hAnsi="仿宋"/>
          <w:sz w:val="32"/>
          <w:szCs w:val="32"/>
        </w:rPr>
      </w:pPr>
    </w:p>
    <w:p w:rsidR="00D735EF" w:rsidRPr="00174215" w:rsidRDefault="00D735EF"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D735EF" w:rsidRPr="00EB5EFC" w:rsidRDefault="00D735EF" w:rsidP="00EB5EFC">
      <w:pPr>
        <w:rPr>
          <w:rFonts w:ascii="仿宋" w:eastAsia="仿宋" w:hAnsi="仿宋"/>
          <w:sz w:val="32"/>
          <w:szCs w:val="32"/>
        </w:rPr>
      </w:pPr>
    </w:p>
    <w:p w:rsidR="00D735EF" w:rsidRPr="00EB5EFC" w:rsidRDefault="00D735EF" w:rsidP="00EB5EFC">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D735EF" w:rsidRPr="00EB5EFC" w:rsidRDefault="00D735EF" w:rsidP="00EB5EFC">
      <w:pPr>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指事业单位开展专业业务活动及辅助活动所取得的收入。如：</w:t>
      </w:r>
    </w:p>
    <w:p w:rsidR="00D735EF" w:rsidRDefault="00D735EF" w:rsidP="00EB5EFC">
      <w:pPr>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指事业单位在专业业务活动及其辅助活动之外开展非独立核算经营活动取得的收入。如：</w:t>
      </w:r>
    </w:p>
    <w:p w:rsidR="00D735EF" w:rsidRPr="00871235" w:rsidRDefault="00D735EF" w:rsidP="00871235">
      <w:pPr>
        <w:spacing w:line="588" w:lineRule="exact"/>
        <w:rPr>
          <w:rFonts w:ascii="仿宋" w:eastAsia="仿宋" w:hAnsi="仿宋"/>
          <w:sz w:val="32"/>
          <w:szCs w:val="32"/>
        </w:rPr>
      </w:pPr>
      <w:r w:rsidRPr="00A239B3">
        <w:rPr>
          <w:rFonts w:ascii="黑体" w:eastAsia="黑体" w:hAnsi="黑体" w:hint="eastAsia"/>
          <w:sz w:val="32"/>
          <w:szCs w:val="32"/>
        </w:rPr>
        <w:t>四、机关运行经费：</w:t>
      </w:r>
      <w:r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735EF" w:rsidRPr="00EB5EFC" w:rsidRDefault="00D735EF" w:rsidP="00EB5EFC">
      <w:pPr>
        <w:rPr>
          <w:rFonts w:ascii="仿宋" w:eastAsia="仿宋" w:hAnsi="仿宋"/>
          <w:sz w:val="32"/>
          <w:szCs w:val="32"/>
        </w:rPr>
      </w:pPr>
      <w:r>
        <w:rPr>
          <w:rFonts w:ascii="黑体" w:eastAsia="黑体" w:hAnsi="黑体" w:hint="eastAsia"/>
          <w:sz w:val="32"/>
          <w:szCs w:val="32"/>
        </w:rPr>
        <w:t>五</w:t>
      </w:r>
      <w:r w:rsidRPr="00A25D6E">
        <w:rPr>
          <w:rFonts w:ascii="黑体" w:eastAsia="黑体" w:hAnsi="黑体" w:hint="eastAsia"/>
          <w:sz w:val="32"/>
          <w:szCs w:val="32"/>
        </w:rPr>
        <w:t>、其他收入：</w:t>
      </w:r>
      <w:r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735EF" w:rsidRDefault="00D735EF" w:rsidP="00DB0231">
      <w:pPr>
        <w:rPr>
          <w:rFonts w:ascii="仿宋" w:eastAsia="仿宋" w:hAnsi="仿宋"/>
          <w:sz w:val="32"/>
          <w:szCs w:val="32"/>
        </w:rPr>
      </w:pPr>
      <w:r>
        <w:rPr>
          <w:rFonts w:ascii="黑体" w:eastAsia="黑体" w:hAnsi="黑体" w:hint="eastAsia"/>
          <w:sz w:val="32"/>
          <w:szCs w:val="32"/>
        </w:rPr>
        <w:t>六</w:t>
      </w:r>
      <w:r w:rsidRPr="00A25D6E">
        <w:rPr>
          <w:rFonts w:ascii="黑体" w:eastAsia="黑体" w:hAnsi="黑体" w:hint="eastAsia"/>
          <w:sz w:val="32"/>
          <w:szCs w:val="32"/>
        </w:rPr>
        <w:t>、上年结转：</w:t>
      </w:r>
      <w:r w:rsidRPr="00EB5EFC">
        <w:rPr>
          <w:rFonts w:ascii="仿宋" w:eastAsia="仿宋" w:hAnsi="仿宋" w:hint="eastAsia"/>
          <w:sz w:val="32"/>
          <w:szCs w:val="32"/>
        </w:rPr>
        <w:t>指以前年度安排、结转到本年仍按原规定用途继续使用的资金。</w:t>
      </w:r>
    </w:p>
    <w:p w:rsidR="00D735EF" w:rsidRPr="00151C9B" w:rsidRDefault="00D735EF" w:rsidP="00151C9B">
      <w:pPr>
        <w:spacing w:line="588" w:lineRule="exact"/>
        <w:rPr>
          <w:rFonts w:ascii="仿宋" w:eastAsia="仿宋" w:hAnsi="仿宋"/>
          <w:sz w:val="32"/>
          <w:szCs w:val="32"/>
        </w:rPr>
      </w:pPr>
      <w:r>
        <w:rPr>
          <w:rFonts w:ascii="黑体" w:eastAsia="黑体" w:hAnsi="黑体" w:hint="eastAsia"/>
          <w:sz w:val="32"/>
          <w:szCs w:val="32"/>
        </w:rPr>
        <w:t>七</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策部署的项目，覆盖面广、影响力大、社会关注度高、实施期长的项目，与本部门职能职责密切相关的项目或预算安排支出相对较大的项目（具体重点项目由各部门结合实际自行确定）。</w:t>
      </w:r>
    </w:p>
    <w:p w:rsidR="00D735EF" w:rsidRDefault="00D735EF" w:rsidP="00160D39">
      <w:pPr>
        <w:autoSpaceDE w:val="0"/>
        <w:autoSpaceDN w:val="0"/>
        <w:adjustRightInd w:val="0"/>
        <w:jc w:val="left"/>
        <w:rPr>
          <w:rFonts w:ascii="仿宋_GB2312" w:eastAsia="仿宋_GB2312" w:hAnsi="Calibri" w:cs="仿宋_GB2312"/>
          <w:kern w:val="0"/>
          <w:sz w:val="32"/>
          <w:szCs w:val="32"/>
        </w:rPr>
      </w:pPr>
      <w:r w:rsidRPr="00160D39">
        <w:rPr>
          <w:rFonts w:ascii="黑体" w:eastAsia="黑体" w:hAnsi="黑体" w:hint="eastAsia"/>
          <w:sz w:val="32"/>
          <w:szCs w:val="32"/>
        </w:rPr>
        <w:t>八、基本支出：</w:t>
      </w:r>
      <w:r w:rsidRPr="003C07B1">
        <w:rPr>
          <w:rFonts w:ascii="仿宋" w:eastAsia="仿宋" w:hAnsi="仿宋" w:hint="eastAsia"/>
          <w:sz w:val="32"/>
          <w:szCs w:val="32"/>
        </w:rPr>
        <w:t>指为保障机构正常运转、完成日常工作任务而发生的人员支出和公用支出。</w:t>
      </w:r>
    </w:p>
    <w:p w:rsidR="00D735EF" w:rsidRPr="003C07B1" w:rsidRDefault="00D735EF" w:rsidP="00160D39">
      <w:pPr>
        <w:autoSpaceDE w:val="0"/>
        <w:autoSpaceDN w:val="0"/>
        <w:adjustRightInd w:val="0"/>
        <w:jc w:val="left"/>
        <w:rPr>
          <w:rFonts w:ascii="仿宋" w:eastAsia="仿宋" w:hAnsi="仿宋"/>
          <w:sz w:val="32"/>
          <w:szCs w:val="32"/>
        </w:rPr>
      </w:pPr>
      <w:r w:rsidRPr="00160D39">
        <w:rPr>
          <w:rFonts w:ascii="黑体" w:eastAsia="黑体" w:hAnsi="黑体" w:hint="eastAsia"/>
          <w:sz w:val="32"/>
          <w:szCs w:val="32"/>
        </w:rPr>
        <w:t>九、项目支出：</w:t>
      </w:r>
      <w:r w:rsidRPr="003C07B1">
        <w:rPr>
          <w:rFonts w:ascii="仿宋" w:eastAsia="仿宋" w:hAnsi="仿宋" w:hint="eastAsia"/>
          <w:sz w:val="32"/>
          <w:szCs w:val="32"/>
        </w:rPr>
        <w:t>指在基本支出之外为完成特定行政任务或事业发展目标所发生的支出。</w:t>
      </w:r>
    </w:p>
    <w:p w:rsidR="00D735EF" w:rsidRDefault="00D735EF" w:rsidP="00322979">
      <w:pPr>
        <w:autoSpaceDE w:val="0"/>
        <w:autoSpaceDN w:val="0"/>
        <w:adjustRightInd w:val="0"/>
        <w:jc w:val="left"/>
        <w:rPr>
          <w:rFonts w:ascii="仿宋_GB2312" w:eastAsia="仿宋_GB2312" w:hAnsi="Calibri" w:cs="仿宋_GB2312"/>
          <w:kern w:val="0"/>
          <w:sz w:val="32"/>
          <w:szCs w:val="32"/>
        </w:rPr>
      </w:pPr>
      <w:r w:rsidRPr="00160D39">
        <w:rPr>
          <w:rFonts w:ascii="黑体" w:eastAsia="黑体" w:hAnsi="黑体" w:hint="eastAsia"/>
          <w:sz w:val="32"/>
          <w:szCs w:val="32"/>
        </w:rPr>
        <w:t>十、事业单位经营支出：</w:t>
      </w:r>
      <w:r w:rsidRPr="003C07B1">
        <w:rPr>
          <w:rFonts w:ascii="仿宋" w:eastAsia="仿宋" w:hAnsi="仿宋" w:hint="eastAsia"/>
          <w:sz w:val="32"/>
          <w:szCs w:val="32"/>
        </w:rPr>
        <w:t>指事业单位在专业业务活动及其辅助活动之外开展非独立核算经营活动发生的支出。</w:t>
      </w:r>
    </w:p>
    <w:p w:rsidR="00D735EF" w:rsidRPr="00EB5EFC" w:rsidRDefault="00D735EF" w:rsidP="00EB5EFC">
      <w:pPr>
        <w:rPr>
          <w:rFonts w:ascii="仿宋" w:eastAsia="仿宋" w:hAnsi="仿宋"/>
          <w:sz w:val="32"/>
          <w:szCs w:val="32"/>
        </w:rPr>
      </w:pPr>
      <w:r w:rsidRPr="00EB5EFC">
        <w:rPr>
          <w:rFonts w:ascii="仿宋" w:eastAsia="仿宋" w:hAnsi="仿宋" w:hint="eastAsia"/>
          <w:sz w:val="32"/>
          <w:szCs w:val="32"/>
        </w:rPr>
        <w:t>……</w:t>
      </w:r>
    </w:p>
    <w:sectPr w:rsidR="00D735EF" w:rsidRPr="00EB5EFC" w:rsidSect="004B2DB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EF" w:rsidRDefault="00D735EF" w:rsidP="008314A5">
      <w:r>
        <w:separator/>
      </w:r>
    </w:p>
  </w:endnote>
  <w:endnote w:type="continuationSeparator" w:id="0">
    <w:p w:rsidR="00D735EF" w:rsidRDefault="00D735EF"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Default="00D735EF" w:rsidP="00102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5EF" w:rsidRDefault="00D73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Pr="00005BCF" w:rsidRDefault="00D735EF" w:rsidP="00102B0E">
    <w:pPr>
      <w:pStyle w:val="Footer"/>
      <w:framePr w:wrap="around" w:vAnchor="text" w:hAnchor="margin" w:xAlign="center" w:y="1"/>
      <w:rPr>
        <w:rStyle w:val="PageNumber"/>
        <w:sz w:val="24"/>
        <w:szCs w:val="24"/>
      </w:rPr>
    </w:pPr>
    <w:r w:rsidRPr="00005BCF">
      <w:rPr>
        <w:rStyle w:val="PageNumber"/>
        <w:sz w:val="24"/>
        <w:szCs w:val="24"/>
      </w:rPr>
      <w:fldChar w:fldCharType="begin"/>
    </w:r>
    <w:r w:rsidRPr="00005BCF">
      <w:rPr>
        <w:rStyle w:val="PageNumber"/>
        <w:sz w:val="24"/>
        <w:szCs w:val="24"/>
      </w:rPr>
      <w:instrText xml:space="preserve">PAGE  </w:instrText>
    </w:r>
    <w:r w:rsidRPr="00005BCF">
      <w:rPr>
        <w:rStyle w:val="PageNumber"/>
        <w:sz w:val="24"/>
        <w:szCs w:val="24"/>
      </w:rPr>
      <w:fldChar w:fldCharType="separate"/>
    </w:r>
    <w:r>
      <w:rPr>
        <w:rStyle w:val="PageNumber"/>
        <w:noProof/>
        <w:sz w:val="24"/>
        <w:szCs w:val="24"/>
      </w:rPr>
      <w:t>4</w:t>
    </w:r>
    <w:r w:rsidRPr="00005BCF">
      <w:rPr>
        <w:rStyle w:val="PageNumber"/>
        <w:sz w:val="24"/>
        <w:szCs w:val="24"/>
      </w:rPr>
      <w:fldChar w:fldCharType="end"/>
    </w:r>
  </w:p>
  <w:p w:rsidR="00D735EF" w:rsidRDefault="00D73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Default="00D73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EF" w:rsidRDefault="00D735EF" w:rsidP="008314A5">
      <w:r>
        <w:separator/>
      </w:r>
    </w:p>
  </w:footnote>
  <w:footnote w:type="continuationSeparator" w:id="0">
    <w:p w:rsidR="00D735EF" w:rsidRDefault="00D735EF"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Default="00D73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Default="00D735EF" w:rsidP="00C82EE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EF" w:rsidRDefault="00D735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05BCF"/>
    <w:rsid w:val="00015A4C"/>
    <w:rsid w:val="00041C59"/>
    <w:rsid w:val="00043AA8"/>
    <w:rsid w:val="00086B54"/>
    <w:rsid w:val="00096F91"/>
    <w:rsid w:val="000A1AFA"/>
    <w:rsid w:val="000A6427"/>
    <w:rsid w:val="000B280E"/>
    <w:rsid w:val="000D46A9"/>
    <w:rsid w:val="000E341D"/>
    <w:rsid w:val="000F293F"/>
    <w:rsid w:val="00102B0E"/>
    <w:rsid w:val="00105104"/>
    <w:rsid w:val="001162B6"/>
    <w:rsid w:val="00137481"/>
    <w:rsid w:val="00151C9B"/>
    <w:rsid w:val="00160D39"/>
    <w:rsid w:val="00174215"/>
    <w:rsid w:val="001A47B8"/>
    <w:rsid w:val="001A6CD9"/>
    <w:rsid w:val="001B2A14"/>
    <w:rsid w:val="001B4F21"/>
    <w:rsid w:val="001E25E8"/>
    <w:rsid w:val="001E413D"/>
    <w:rsid w:val="001F5E8D"/>
    <w:rsid w:val="00211391"/>
    <w:rsid w:val="00213708"/>
    <w:rsid w:val="00230405"/>
    <w:rsid w:val="00255CD4"/>
    <w:rsid w:val="00266E39"/>
    <w:rsid w:val="00285201"/>
    <w:rsid w:val="0028633B"/>
    <w:rsid w:val="002B4B50"/>
    <w:rsid w:val="002D6EF9"/>
    <w:rsid w:val="002E550F"/>
    <w:rsid w:val="0031342C"/>
    <w:rsid w:val="003139C9"/>
    <w:rsid w:val="00322979"/>
    <w:rsid w:val="0032304B"/>
    <w:rsid w:val="00323C72"/>
    <w:rsid w:val="00343F94"/>
    <w:rsid w:val="00355E83"/>
    <w:rsid w:val="003646E6"/>
    <w:rsid w:val="00371B62"/>
    <w:rsid w:val="00371BC9"/>
    <w:rsid w:val="003960D2"/>
    <w:rsid w:val="003A4455"/>
    <w:rsid w:val="003A4970"/>
    <w:rsid w:val="003C07B1"/>
    <w:rsid w:val="003E21A4"/>
    <w:rsid w:val="003E2D5B"/>
    <w:rsid w:val="003F7063"/>
    <w:rsid w:val="0042253D"/>
    <w:rsid w:val="004573CF"/>
    <w:rsid w:val="004773FB"/>
    <w:rsid w:val="00480381"/>
    <w:rsid w:val="00490C1D"/>
    <w:rsid w:val="004970A2"/>
    <w:rsid w:val="004B2DB1"/>
    <w:rsid w:val="004B70D0"/>
    <w:rsid w:val="004C433B"/>
    <w:rsid w:val="004C45A4"/>
    <w:rsid w:val="004D363A"/>
    <w:rsid w:val="004F0973"/>
    <w:rsid w:val="00510F60"/>
    <w:rsid w:val="00512DED"/>
    <w:rsid w:val="005227B8"/>
    <w:rsid w:val="005362E1"/>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A6C20"/>
    <w:rsid w:val="006B41A1"/>
    <w:rsid w:val="006C4305"/>
    <w:rsid w:val="006D5592"/>
    <w:rsid w:val="00737A27"/>
    <w:rsid w:val="007529D0"/>
    <w:rsid w:val="00753C16"/>
    <w:rsid w:val="00764C16"/>
    <w:rsid w:val="007A00E8"/>
    <w:rsid w:val="007A6ED2"/>
    <w:rsid w:val="007B1D87"/>
    <w:rsid w:val="007C5A03"/>
    <w:rsid w:val="008001B3"/>
    <w:rsid w:val="0080401E"/>
    <w:rsid w:val="00813A99"/>
    <w:rsid w:val="008314A5"/>
    <w:rsid w:val="00833EBD"/>
    <w:rsid w:val="00835E1D"/>
    <w:rsid w:val="008468ED"/>
    <w:rsid w:val="00851754"/>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04799"/>
    <w:rsid w:val="00910FAE"/>
    <w:rsid w:val="00916056"/>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36B92"/>
    <w:rsid w:val="00B60721"/>
    <w:rsid w:val="00B6522F"/>
    <w:rsid w:val="00B67A9E"/>
    <w:rsid w:val="00B74CCE"/>
    <w:rsid w:val="00B84681"/>
    <w:rsid w:val="00B92C71"/>
    <w:rsid w:val="00B96D8F"/>
    <w:rsid w:val="00BB6B68"/>
    <w:rsid w:val="00BC5647"/>
    <w:rsid w:val="00BD2BDC"/>
    <w:rsid w:val="00BD58F0"/>
    <w:rsid w:val="00BD7C62"/>
    <w:rsid w:val="00BE6B5B"/>
    <w:rsid w:val="00BE6DF3"/>
    <w:rsid w:val="00C2239E"/>
    <w:rsid w:val="00C51E09"/>
    <w:rsid w:val="00C57B85"/>
    <w:rsid w:val="00C63BEE"/>
    <w:rsid w:val="00C76A23"/>
    <w:rsid w:val="00C77CA6"/>
    <w:rsid w:val="00C82EEC"/>
    <w:rsid w:val="00CC47BA"/>
    <w:rsid w:val="00CD29AE"/>
    <w:rsid w:val="00CE472E"/>
    <w:rsid w:val="00CE7C4E"/>
    <w:rsid w:val="00CF4F30"/>
    <w:rsid w:val="00D22EF7"/>
    <w:rsid w:val="00D25868"/>
    <w:rsid w:val="00D632F1"/>
    <w:rsid w:val="00D735EF"/>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A0E22"/>
    <w:rsid w:val="00EB5EFC"/>
    <w:rsid w:val="00EB7129"/>
    <w:rsid w:val="00EC3348"/>
    <w:rsid w:val="00EE0A42"/>
    <w:rsid w:val="00F00FDB"/>
    <w:rsid w:val="00F06045"/>
    <w:rsid w:val="00F07089"/>
    <w:rsid w:val="00F21E99"/>
    <w:rsid w:val="00F4454F"/>
    <w:rsid w:val="00F50409"/>
    <w:rsid w:val="00F50831"/>
    <w:rsid w:val="00F96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A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4A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8314A5"/>
    <w:rPr>
      <w:rFonts w:cs="Times New Roman"/>
      <w:sz w:val="18"/>
      <w:szCs w:val="18"/>
    </w:rPr>
  </w:style>
  <w:style w:type="paragraph" w:styleId="Footer">
    <w:name w:val="footer"/>
    <w:basedOn w:val="Normal"/>
    <w:link w:val="FooterChar"/>
    <w:uiPriority w:val="99"/>
    <w:rsid w:val="008314A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8314A5"/>
    <w:rPr>
      <w:rFonts w:cs="Times New Roman"/>
      <w:sz w:val="18"/>
      <w:szCs w:val="18"/>
    </w:rPr>
  </w:style>
  <w:style w:type="character" w:styleId="PageNumber">
    <w:name w:val="page number"/>
    <w:basedOn w:val="DefaultParagraphFont"/>
    <w:uiPriority w:val="99"/>
    <w:rsid w:val="008314A5"/>
    <w:rPr>
      <w:rFonts w:cs="Times New Roman"/>
    </w:rPr>
  </w:style>
  <w:style w:type="paragraph" w:styleId="BalloonText">
    <w:name w:val="Balloon Text"/>
    <w:basedOn w:val="Normal"/>
    <w:link w:val="BalloonTextChar"/>
    <w:uiPriority w:val="99"/>
    <w:semiHidden/>
    <w:rsid w:val="00640514"/>
    <w:rPr>
      <w:sz w:val="18"/>
      <w:szCs w:val="18"/>
    </w:rPr>
  </w:style>
  <w:style w:type="character" w:customStyle="1" w:styleId="BalloonTextChar">
    <w:name w:val="Balloon Text Char"/>
    <w:basedOn w:val="DefaultParagraphFont"/>
    <w:link w:val="BalloonText"/>
    <w:uiPriority w:val="99"/>
    <w:semiHidden/>
    <w:locked/>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9535825">
      <w:marLeft w:val="0"/>
      <w:marRight w:val="0"/>
      <w:marTop w:val="0"/>
      <w:marBottom w:val="0"/>
      <w:divBdr>
        <w:top w:val="none" w:sz="0" w:space="0" w:color="auto"/>
        <w:left w:val="none" w:sz="0" w:space="0" w:color="auto"/>
        <w:bottom w:val="none" w:sz="0" w:space="0" w:color="auto"/>
        <w:right w:val="none" w:sz="0" w:space="0" w:color="auto"/>
      </w:divBdr>
    </w:div>
    <w:div w:id="189535828">
      <w:marLeft w:val="0"/>
      <w:marRight w:val="0"/>
      <w:marTop w:val="0"/>
      <w:marBottom w:val="0"/>
      <w:divBdr>
        <w:top w:val="none" w:sz="0" w:space="0" w:color="auto"/>
        <w:left w:val="none" w:sz="0" w:space="0" w:color="auto"/>
        <w:bottom w:val="none" w:sz="0" w:space="0" w:color="auto"/>
        <w:right w:val="none" w:sz="0" w:space="0" w:color="auto"/>
      </w:divBdr>
      <w:divsChild>
        <w:div w:id="189535826">
          <w:marLeft w:val="0"/>
          <w:marRight w:val="0"/>
          <w:marTop w:val="0"/>
          <w:marBottom w:val="0"/>
          <w:divBdr>
            <w:top w:val="none" w:sz="0" w:space="0" w:color="auto"/>
            <w:left w:val="none" w:sz="0" w:space="0" w:color="auto"/>
            <w:bottom w:val="none" w:sz="0" w:space="0" w:color="auto"/>
            <w:right w:val="none" w:sz="0" w:space="0" w:color="auto"/>
          </w:divBdr>
        </w:div>
      </w:divsChild>
    </w:div>
    <w:div w:id="189535829">
      <w:marLeft w:val="0"/>
      <w:marRight w:val="0"/>
      <w:marTop w:val="0"/>
      <w:marBottom w:val="0"/>
      <w:divBdr>
        <w:top w:val="none" w:sz="0" w:space="0" w:color="auto"/>
        <w:left w:val="none" w:sz="0" w:space="0" w:color="auto"/>
        <w:bottom w:val="none" w:sz="0" w:space="0" w:color="auto"/>
        <w:right w:val="none" w:sz="0" w:space="0" w:color="auto"/>
      </w:divBdr>
      <w:divsChild>
        <w:div w:id="18953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11</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MS</cp:lastModifiedBy>
  <cp:revision>217</cp:revision>
  <cp:lastPrinted>2021-01-27T11:28:00Z</cp:lastPrinted>
  <dcterms:created xsi:type="dcterms:W3CDTF">2021-01-19T10:08:00Z</dcterms:created>
  <dcterms:modified xsi:type="dcterms:W3CDTF">2022-03-17T04:15:00Z</dcterms:modified>
</cp:coreProperties>
</file>